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B72E" w14:textId="77777777" w:rsidR="00617C72" w:rsidRDefault="00617C72" w:rsidP="00617C72">
      <w:pPr>
        <w:spacing w:after="0" w:line="240" w:lineRule="auto"/>
        <w:contextualSpacing/>
        <w:rPr>
          <w:rFonts w:eastAsia="Times New Roman" w:cs="Calibri"/>
          <w:b/>
        </w:rPr>
      </w:pPr>
    </w:p>
    <w:p w14:paraId="09E508B3" w14:textId="77777777" w:rsidR="00617C72" w:rsidRPr="004F45F6" w:rsidRDefault="00617C72" w:rsidP="00617C72">
      <w:pPr>
        <w:pBdr>
          <w:bottom w:val="single" w:sz="4" w:space="1" w:color="auto"/>
        </w:pBdr>
        <w:spacing w:after="0" w:line="240" w:lineRule="auto"/>
        <w:rPr>
          <w:rFonts w:ascii="Arial Black" w:hAnsi="Arial Black" w:cs="Calibri"/>
          <w:b/>
          <w:sz w:val="20"/>
          <w:szCs w:val="20"/>
          <w:lang w:val="en-US"/>
        </w:rPr>
      </w:pPr>
      <w:r w:rsidRPr="004F45F6">
        <w:rPr>
          <w:rFonts w:ascii="Arial Black" w:hAnsi="Arial Black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0F3C08EE" wp14:editId="10D23217">
            <wp:simplePos x="0" y="0"/>
            <wp:positionH relativeFrom="column">
              <wp:posOffset>4261485</wp:posOffset>
            </wp:positionH>
            <wp:positionV relativeFrom="paragraph">
              <wp:posOffset>-144780</wp:posOffset>
            </wp:positionV>
            <wp:extent cx="1319530" cy="414020"/>
            <wp:effectExtent l="0" t="0" r="0" b="5080"/>
            <wp:wrapSquare wrapText="bothSides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C9" w:rsidRPr="004F45F6">
        <w:rPr>
          <w:rFonts w:ascii="Arial Black" w:hAnsi="Arial Black" w:cs="Calibri"/>
          <w:b/>
          <w:sz w:val="24"/>
          <w:szCs w:val="24"/>
          <w:lang w:val="en-US"/>
        </w:rPr>
        <w:t>Colleg</w:t>
      </w:r>
      <w:r w:rsidR="00AB7B65" w:rsidRPr="004F45F6">
        <w:rPr>
          <w:rFonts w:ascii="Arial Black" w:hAnsi="Arial Black" w:cs="Calibri"/>
          <w:b/>
          <w:sz w:val="24"/>
          <w:szCs w:val="24"/>
          <w:lang w:val="en-US"/>
        </w:rPr>
        <w:t>es and Student Services Committee</w:t>
      </w:r>
    </w:p>
    <w:p w14:paraId="328B7C38" w14:textId="6D1ED841" w:rsidR="00617C72" w:rsidRPr="00AB7B65" w:rsidRDefault="00F9120F" w:rsidP="00617C72">
      <w:pPr>
        <w:pBdr>
          <w:bottom w:val="single" w:sz="4" w:space="1" w:color="auto"/>
        </w:pBdr>
        <w:spacing w:after="0" w:line="240" w:lineRule="auto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202</w:t>
      </w:r>
      <w:r w:rsidR="00AA5905">
        <w:rPr>
          <w:rFonts w:cs="Calibri"/>
          <w:sz w:val="24"/>
          <w:szCs w:val="24"/>
          <w:lang w:val="en-US"/>
        </w:rPr>
        <w:t>3</w:t>
      </w:r>
      <w:r>
        <w:rPr>
          <w:rFonts w:cs="Calibri"/>
          <w:sz w:val="24"/>
          <w:szCs w:val="24"/>
          <w:lang w:val="en-US"/>
        </w:rPr>
        <w:t>-2</w:t>
      </w:r>
      <w:r w:rsidR="00AA5905">
        <w:rPr>
          <w:rFonts w:cs="Calibri"/>
          <w:sz w:val="24"/>
          <w:szCs w:val="24"/>
          <w:lang w:val="en-US"/>
        </w:rPr>
        <w:t>4</w:t>
      </w:r>
    </w:p>
    <w:p w14:paraId="2C29305F" w14:textId="77777777" w:rsidR="00617C72" w:rsidRDefault="00617C72" w:rsidP="00617C72">
      <w:pPr>
        <w:pStyle w:val="NoSpacing"/>
      </w:pPr>
    </w:p>
    <w:p w14:paraId="43317B4D" w14:textId="4484E2F8"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Meeting date: Wednesday </w:t>
      </w:r>
      <w:r w:rsidR="00047C95">
        <w:rPr>
          <w:rFonts w:ascii="Arial" w:hAnsi="Arial" w:cs="Arial"/>
          <w:sz w:val="24"/>
          <w:szCs w:val="24"/>
        </w:rPr>
        <w:t>February</w:t>
      </w:r>
      <w:r w:rsidR="00B73EF1">
        <w:rPr>
          <w:rFonts w:ascii="Arial" w:hAnsi="Arial" w:cs="Arial"/>
          <w:sz w:val="24"/>
          <w:szCs w:val="24"/>
        </w:rPr>
        <w:t xml:space="preserve"> </w:t>
      </w:r>
      <w:r w:rsidR="00F25A42">
        <w:rPr>
          <w:rFonts w:ascii="Arial" w:hAnsi="Arial" w:cs="Arial"/>
          <w:sz w:val="24"/>
          <w:szCs w:val="24"/>
        </w:rPr>
        <w:t>1</w:t>
      </w:r>
      <w:r w:rsidR="00047C95">
        <w:rPr>
          <w:rFonts w:ascii="Arial" w:hAnsi="Arial" w:cs="Arial"/>
          <w:sz w:val="24"/>
          <w:szCs w:val="24"/>
        </w:rPr>
        <w:t>4</w:t>
      </w:r>
    </w:p>
    <w:p w14:paraId="5C53FF71" w14:textId="1E781972"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1020C9">
        <w:rPr>
          <w:rFonts w:ascii="Arial" w:hAnsi="Arial" w:cs="Arial"/>
          <w:sz w:val="24"/>
          <w:szCs w:val="24"/>
        </w:rPr>
        <w:t xml:space="preserve">Location: </w:t>
      </w:r>
      <w:r w:rsidR="00F91A63">
        <w:rPr>
          <w:rFonts w:ascii="Arial" w:hAnsi="Arial" w:cs="Arial"/>
          <w:sz w:val="24"/>
          <w:szCs w:val="24"/>
        </w:rPr>
        <w:t>Zoom</w:t>
      </w:r>
      <w:r w:rsidR="00AA5905">
        <w:rPr>
          <w:rFonts w:ascii="Arial" w:hAnsi="Arial" w:cs="Arial"/>
          <w:sz w:val="24"/>
          <w:szCs w:val="24"/>
        </w:rPr>
        <w:t xml:space="preserve"> and </w:t>
      </w:r>
      <w:r w:rsidR="00047C95">
        <w:rPr>
          <w:rFonts w:ascii="Arial" w:hAnsi="Arial" w:cs="Arial"/>
          <w:sz w:val="24"/>
          <w:szCs w:val="24"/>
        </w:rPr>
        <w:t>BL 107.7</w:t>
      </w:r>
    </w:p>
    <w:p w14:paraId="1D7B78B4" w14:textId="77777777" w:rsidR="00011089" w:rsidRPr="001020C9" w:rsidRDefault="00011089" w:rsidP="0001108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D26563" w14:textId="77777777" w:rsidR="00011089" w:rsidRPr="00BC009A" w:rsidRDefault="00011089" w:rsidP="00BC009A">
      <w:pPr>
        <w:pStyle w:val="Heading1"/>
      </w:pPr>
      <w:r w:rsidRPr="00BC009A">
        <w:t>Agenda</w:t>
      </w:r>
    </w:p>
    <w:p w14:paraId="59BCD915" w14:textId="77777777" w:rsidR="0066162C" w:rsidRP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 xml:space="preserve">Chair’s Welcome </w:t>
      </w:r>
    </w:p>
    <w:p w14:paraId="3CE0CDF3" w14:textId="77777777" w:rsidR="0066162C" w:rsidRP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>Approval of Agenda</w:t>
      </w:r>
    </w:p>
    <w:p w14:paraId="1749BC85" w14:textId="77777777" w:rsidR="0066162C" w:rsidRP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>Approval of January 17th minutes</w:t>
      </w:r>
    </w:p>
    <w:p w14:paraId="02D1FA9C" w14:textId="77777777" w:rsidR="0066162C" w:rsidRP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>The Wellness Centre Budgets (Stewart Engelberg, Director of Wellness Centre)</w:t>
      </w:r>
    </w:p>
    <w:p w14:paraId="4C87E04E" w14:textId="77777777" w:rsidR="0066162C" w:rsidRP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>The Orientation Budget (Ryan Palaro, Orientation Coordinator)</w:t>
      </w:r>
    </w:p>
    <w:p w14:paraId="13B4DB92" w14:textId="77777777" w:rsidR="0066162C" w:rsidRPr="0066162C" w:rsidRDefault="0066162C" w:rsidP="0066162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>Move that the Orientation fee be increased by 5% making the total cost $107.38 (this would be a $5.11 increase).</w:t>
      </w:r>
    </w:p>
    <w:p w14:paraId="1C58223E" w14:textId="28445705" w:rsidR="0066162C" w:rsidRP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58894417"/>
      <w:r w:rsidRPr="0066162C">
        <w:rPr>
          <w:rFonts w:ascii="Arial" w:hAnsi="Arial" w:cs="Arial"/>
          <w:sz w:val="24"/>
          <w:szCs w:val="24"/>
          <w:lang w:val="en-US"/>
        </w:rPr>
        <w:t>Student Housing Budget (Jen Coulter,</w:t>
      </w:r>
      <w:r w:rsidR="009E23BE">
        <w:rPr>
          <w:rFonts w:ascii="Arial" w:hAnsi="Arial" w:cs="Arial"/>
          <w:sz w:val="24"/>
          <w:szCs w:val="24"/>
          <w:lang w:val="en-US"/>
        </w:rPr>
        <w:t xml:space="preserve"> </w:t>
      </w:r>
      <w:r w:rsidRPr="0066162C">
        <w:rPr>
          <w:rFonts w:ascii="Arial" w:hAnsi="Arial" w:cs="Arial"/>
          <w:sz w:val="24"/>
          <w:szCs w:val="24"/>
          <w:lang w:val="en-US"/>
        </w:rPr>
        <w:t>Director of Student Housing and Residence)</w:t>
      </w:r>
    </w:p>
    <w:bookmarkEnd w:id="0"/>
    <w:p w14:paraId="7C2672D2" w14:textId="77777777" w:rsidR="0066162C" w:rsidRP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>AVP Students Updates</w:t>
      </w:r>
    </w:p>
    <w:p w14:paraId="6A0FDB5F" w14:textId="77777777" w:rsidR="0066162C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62C">
        <w:rPr>
          <w:rFonts w:ascii="Arial" w:hAnsi="Arial" w:cs="Arial"/>
          <w:sz w:val="24"/>
          <w:szCs w:val="24"/>
          <w:lang w:val="en-US"/>
        </w:rPr>
        <w:t>Other Business</w:t>
      </w:r>
    </w:p>
    <w:p w14:paraId="063E57EC" w14:textId="7D5FB9BA" w:rsidR="00B528A5" w:rsidRDefault="0066162C" w:rsidP="0066162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E23BE">
        <w:rPr>
          <w:rFonts w:ascii="Arial" w:hAnsi="Arial" w:cs="Arial"/>
          <w:sz w:val="24"/>
          <w:szCs w:val="24"/>
          <w:lang w:val="en-US"/>
        </w:rPr>
        <w:t>Adjournment</w:t>
      </w:r>
    </w:p>
    <w:p w14:paraId="315642A3" w14:textId="77777777" w:rsidR="009E23BE" w:rsidRPr="009E23BE" w:rsidRDefault="009E23BE" w:rsidP="009E23BE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</w:p>
    <w:p w14:paraId="3BC56B83" w14:textId="09C15BEE" w:rsidR="008A0701" w:rsidRDefault="008A0701" w:rsidP="00011089">
      <w:pP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 w:rsidRPr="00BC009A">
        <w:rPr>
          <w:rStyle w:val="Heading1Char"/>
        </w:rPr>
        <w:t>In attendance</w:t>
      </w: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11089" w:rsidRPr="001020C9">
        <w:rPr>
          <w:rFonts w:ascii="Arial" w:eastAsia="Times New Roman" w:hAnsi="Arial" w:cs="Arial"/>
          <w:bCs/>
          <w:sz w:val="24"/>
          <w:szCs w:val="24"/>
        </w:rPr>
        <w:t xml:space="preserve">Melanie Buddle (Chair), </w:t>
      </w:r>
      <w:r w:rsidR="0077281F">
        <w:rPr>
          <w:rFonts w:ascii="Arial" w:eastAsia="Times New Roman" w:hAnsi="Arial" w:cs="Arial"/>
          <w:bCs/>
          <w:sz w:val="24"/>
          <w:szCs w:val="24"/>
        </w:rPr>
        <w:t>Lawrence Lam</w:t>
      </w:r>
      <w:r w:rsidR="00011089" w:rsidRPr="001020C9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5A2105">
        <w:rPr>
          <w:rFonts w:ascii="Arial" w:eastAsia="Times New Roman" w:hAnsi="Arial" w:cs="Arial"/>
          <w:bCs/>
          <w:sz w:val="24"/>
          <w:szCs w:val="24"/>
        </w:rPr>
        <w:t>AVP Students</w:t>
      </w:r>
      <w:r w:rsidR="00011089" w:rsidRPr="001020C9">
        <w:rPr>
          <w:rFonts w:ascii="Arial" w:eastAsia="Times New Roman" w:hAnsi="Arial" w:cs="Arial"/>
          <w:bCs/>
          <w:sz w:val="24"/>
          <w:szCs w:val="24"/>
        </w:rPr>
        <w:t xml:space="preserve">), Lesley Hulcoop </w:t>
      </w:r>
      <w:r w:rsidR="0084583A" w:rsidRPr="001020C9">
        <w:rPr>
          <w:rFonts w:ascii="Arial" w:eastAsia="Times New Roman" w:hAnsi="Arial" w:cs="Arial"/>
          <w:bCs/>
          <w:sz w:val="24"/>
          <w:szCs w:val="24"/>
        </w:rPr>
        <w:t xml:space="preserve">(Secretary), </w:t>
      </w:r>
      <w:r w:rsidR="00127CCB">
        <w:rPr>
          <w:rFonts w:ascii="Arial" w:eastAsia="Times New Roman" w:hAnsi="Arial" w:cs="Arial"/>
          <w:bCs/>
          <w:sz w:val="24"/>
          <w:szCs w:val="24"/>
        </w:rPr>
        <w:t>Dante Pio</w:t>
      </w:r>
      <w:r w:rsidR="008D0DDD">
        <w:rPr>
          <w:rFonts w:ascii="Arial" w:eastAsia="Times New Roman" w:hAnsi="Arial" w:cs="Arial"/>
          <w:bCs/>
          <w:sz w:val="24"/>
          <w:szCs w:val="24"/>
        </w:rPr>
        <w:t xml:space="preserve"> (EC)</w:t>
      </w:r>
      <w:r w:rsidR="00D01CA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FC2C0C" w:rsidRPr="00FC2C0C">
        <w:rPr>
          <w:rFonts w:ascii="Arial" w:eastAsia="Times New Roman" w:hAnsi="Arial" w:cs="Arial"/>
          <w:bCs/>
          <w:sz w:val="24"/>
          <w:szCs w:val="24"/>
        </w:rPr>
        <w:t>Katie Lariviere</w:t>
      </w:r>
      <w:r w:rsidR="007879B5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8D0DDD">
        <w:rPr>
          <w:rFonts w:ascii="Arial" w:eastAsia="Times New Roman" w:hAnsi="Arial" w:cs="Arial"/>
          <w:bCs/>
          <w:sz w:val="24"/>
          <w:szCs w:val="24"/>
        </w:rPr>
        <w:t>TUNA</w:t>
      </w:r>
      <w:r w:rsidR="007879B5">
        <w:rPr>
          <w:rFonts w:ascii="Arial" w:eastAsia="Times New Roman" w:hAnsi="Arial" w:cs="Arial"/>
          <w:bCs/>
          <w:sz w:val="24"/>
          <w:szCs w:val="24"/>
        </w:rPr>
        <w:t>)</w:t>
      </w:r>
      <w:r w:rsidR="000F5ADF" w:rsidRPr="001020C9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485DC9">
        <w:rPr>
          <w:rFonts w:ascii="Arial" w:eastAsia="Times New Roman" w:hAnsi="Arial" w:cs="Arial"/>
          <w:bCs/>
          <w:sz w:val="24"/>
          <w:szCs w:val="24"/>
        </w:rPr>
        <w:t>Mark Murdoch (Foodservices)</w:t>
      </w:r>
      <w:r w:rsidR="0084583A" w:rsidRPr="001020C9">
        <w:rPr>
          <w:rFonts w:ascii="Arial" w:eastAsia="Times New Roman" w:hAnsi="Arial" w:cs="Arial"/>
          <w:bCs/>
          <w:sz w:val="24"/>
          <w:szCs w:val="24"/>
        </w:rPr>
        <w:t>,</w:t>
      </w:r>
      <w:r w:rsidR="00282AF9" w:rsidRPr="00282AF9">
        <w:rPr>
          <w:rFonts w:ascii="Arial" w:hAnsi="Arial" w:cs="Arial"/>
          <w:color w:val="0B2318"/>
          <w:shd w:val="clear" w:color="auto" w:fill="EEF5E7"/>
        </w:rPr>
        <w:t xml:space="preserve"> </w:t>
      </w:r>
      <w:bookmarkStart w:id="1" w:name="_Hlk155946712"/>
      <w:r w:rsidR="00282AF9" w:rsidRPr="00282AF9">
        <w:rPr>
          <w:rFonts w:ascii="Arial" w:eastAsia="Times New Roman" w:hAnsi="Arial" w:cs="Arial"/>
          <w:bCs/>
          <w:sz w:val="24"/>
          <w:szCs w:val="24"/>
        </w:rPr>
        <w:t>Emma Kaszecki</w:t>
      </w:r>
      <w:bookmarkEnd w:id="1"/>
      <w:r w:rsidR="004750B5" w:rsidRPr="001020C9">
        <w:rPr>
          <w:rFonts w:ascii="Arial" w:eastAsia="Times New Roman" w:hAnsi="Arial" w:cs="Arial"/>
          <w:bCs/>
          <w:sz w:val="24"/>
          <w:szCs w:val="24"/>
        </w:rPr>
        <w:t xml:space="preserve"> (TGSA),</w:t>
      </w:r>
      <w:r w:rsidR="007879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014CF">
        <w:rPr>
          <w:rFonts w:ascii="Arial" w:eastAsia="Times New Roman" w:hAnsi="Arial" w:cs="Arial"/>
          <w:bCs/>
          <w:sz w:val="24"/>
          <w:szCs w:val="24"/>
        </w:rPr>
        <w:t>Johanna Hart (</w:t>
      </w:r>
      <w:r w:rsidR="008D0DDD">
        <w:rPr>
          <w:rFonts w:ascii="Arial" w:eastAsia="Times New Roman" w:hAnsi="Arial" w:cs="Arial"/>
          <w:bCs/>
          <w:sz w:val="24"/>
          <w:szCs w:val="24"/>
        </w:rPr>
        <w:t>Student Affairs</w:t>
      </w:r>
      <w:r w:rsidR="006014CF">
        <w:rPr>
          <w:rFonts w:ascii="Arial" w:eastAsia="Times New Roman" w:hAnsi="Arial" w:cs="Arial"/>
          <w:bCs/>
          <w:sz w:val="24"/>
          <w:szCs w:val="24"/>
        </w:rPr>
        <w:t>)</w:t>
      </w:r>
      <w:r w:rsidR="008D0DDD">
        <w:rPr>
          <w:rFonts w:ascii="Arial" w:eastAsia="Times New Roman" w:hAnsi="Arial" w:cs="Arial"/>
          <w:bCs/>
          <w:sz w:val="24"/>
          <w:szCs w:val="24"/>
        </w:rPr>
        <w:t>,</w:t>
      </w:r>
      <w:r w:rsidR="00B2335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83534">
        <w:rPr>
          <w:rFonts w:ascii="Arial" w:eastAsia="Times New Roman" w:hAnsi="Arial" w:cs="Arial"/>
          <w:bCs/>
          <w:sz w:val="24"/>
          <w:szCs w:val="24"/>
        </w:rPr>
        <w:t>Jen Coulter</w:t>
      </w:r>
      <w:r w:rsidR="008D0DDD"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B83534">
        <w:rPr>
          <w:rFonts w:ascii="Arial" w:eastAsia="Times New Roman" w:hAnsi="Arial" w:cs="Arial"/>
          <w:bCs/>
          <w:sz w:val="24"/>
          <w:szCs w:val="24"/>
        </w:rPr>
        <w:t>Student Housing</w:t>
      </w:r>
      <w:r w:rsidR="008D0DDD">
        <w:rPr>
          <w:rFonts w:ascii="Arial" w:eastAsia="Times New Roman" w:hAnsi="Arial" w:cs="Arial"/>
          <w:bCs/>
          <w:sz w:val="24"/>
          <w:szCs w:val="24"/>
        </w:rPr>
        <w:t>)</w:t>
      </w:r>
      <w:r w:rsidR="00B62CE7">
        <w:rPr>
          <w:rFonts w:ascii="Arial" w:eastAsia="Times New Roman" w:hAnsi="Arial" w:cs="Arial"/>
          <w:bCs/>
          <w:sz w:val="24"/>
          <w:szCs w:val="24"/>
        </w:rPr>
        <w:t>,</w:t>
      </w:r>
      <w:r w:rsidR="00886344"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Start w:id="2" w:name="_Hlk158626553"/>
      <w:r w:rsidR="00886344">
        <w:rPr>
          <w:rFonts w:ascii="Arial" w:eastAsia="Times New Roman" w:hAnsi="Arial" w:cs="Arial"/>
          <w:bCs/>
          <w:sz w:val="24"/>
          <w:szCs w:val="24"/>
        </w:rPr>
        <w:t xml:space="preserve">Miguel </w:t>
      </w:r>
      <w:r w:rsidR="00047BDD">
        <w:rPr>
          <w:rFonts w:ascii="Arial" w:eastAsia="Times New Roman" w:hAnsi="Arial" w:cs="Arial"/>
          <w:bCs/>
          <w:sz w:val="24"/>
          <w:szCs w:val="24"/>
        </w:rPr>
        <w:t xml:space="preserve">Capilla </w:t>
      </w:r>
      <w:r w:rsidR="00BF586B">
        <w:rPr>
          <w:rFonts w:ascii="Arial" w:eastAsia="Times New Roman" w:hAnsi="Arial" w:cs="Arial"/>
          <w:bCs/>
          <w:sz w:val="24"/>
          <w:szCs w:val="24"/>
        </w:rPr>
        <w:t xml:space="preserve">Bagatella </w:t>
      </w:r>
      <w:bookmarkEnd w:id="2"/>
      <w:r w:rsidR="00047BDD">
        <w:rPr>
          <w:rFonts w:ascii="Arial" w:eastAsia="Times New Roman" w:hAnsi="Arial" w:cs="Arial"/>
          <w:bCs/>
          <w:sz w:val="24"/>
          <w:szCs w:val="24"/>
        </w:rPr>
        <w:t>(TI),</w:t>
      </w:r>
      <w:r w:rsidR="00BF5D01">
        <w:rPr>
          <w:rFonts w:ascii="Arial" w:eastAsia="Times New Roman" w:hAnsi="Arial" w:cs="Arial"/>
          <w:bCs/>
          <w:sz w:val="24"/>
          <w:szCs w:val="24"/>
        </w:rPr>
        <w:t xml:space="preserve"> Heer Rajput (TISA),</w:t>
      </w:r>
      <w:r w:rsidR="00B62CE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A37D2">
        <w:rPr>
          <w:rFonts w:ascii="Arial" w:eastAsia="Times New Roman" w:hAnsi="Arial" w:cs="Arial"/>
          <w:bCs/>
          <w:sz w:val="24"/>
          <w:szCs w:val="24"/>
        </w:rPr>
        <w:t>Annalise Smart</w:t>
      </w:r>
      <w:r w:rsidR="008D0DDD">
        <w:rPr>
          <w:rFonts w:ascii="Arial" w:eastAsia="Times New Roman" w:hAnsi="Arial" w:cs="Arial"/>
          <w:bCs/>
          <w:sz w:val="24"/>
          <w:szCs w:val="24"/>
        </w:rPr>
        <w:t xml:space="preserve"> (OC)</w:t>
      </w:r>
      <w:r w:rsidR="00B809ED">
        <w:rPr>
          <w:rFonts w:ascii="Arial" w:eastAsia="Times New Roman" w:hAnsi="Arial" w:cs="Arial"/>
          <w:bCs/>
          <w:sz w:val="24"/>
          <w:szCs w:val="24"/>
        </w:rPr>
        <w:t>,</w:t>
      </w:r>
      <w:r w:rsidR="00B5319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49F9">
        <w:rPr>
          <w:rFonts w:ascii="Arial" w:eastAsia="Times New Roman" w:hAnsi="Arial" w:cs="Arial"/>
          <w:bCs/>
          <w:sz w:val="24"/>
          <w:szCs w:val="24"/>
        </w:rPr>
        <w:t>Noah Edwards</w:t>
      </w:r>
      <w:r w:rsidR="001373D7" w:rsidRPr="001F49F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49F9">
        <w:rPr>
          <w:rFonts w:ascii="Arial" w:eastAsia="Times New Roman" w:hAnsi="Arial" w:cs="Arial"/>
          <w:bCs/>
          <w:sz w:val="24"/>
          <w:szCs w:val="24"/>
        </w:rPr>
        <w:t>(EC</w:t>
      </w:r>
      <w:r w:rsidR="001373D7" w:rsidRPr="001F49F9">
        <w:rPr>
          <w:rFonts w:ascii="Arial" w:eastAsia="Times New Roman" w:hAnsi="Arial" w:cs="Arial"/>
          <w:bCs/>
          <w:sz w:val="24"/>
          <w:szCs w:val="24"/>
        </w:rPr>
        <w:t>)</w:t>
      </w:r>
      <w:r w:rsidR="00013666">
        <w:rPr>
          <w:rFonts w:ascii="Arial" w:eastAsia="Times New Roman" w:hAnsi="Arial" w:cs="Arial"/>
          <w:bCs/>
          <w:sz w:val="24"/>
          <w:szCs w:val="24"/>
        </w:rPr>
        <w:t>, Aidan Cooke (TC)</w:t>
      </w:r>
      <w:r w:rsidR="00AF1BCF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4824EE">
        <w:rPr>
          <w:rFonts w:ascii="Arial" w:eastAsia="Times New Roman" w:hAnsi="Arial" w:cs="Arial"/>
          <w:bCs/>
          <w:sz w:val="24"/>
          <w:szCs w:val="24"/>
        </w:rPr>
        <w:t>Shihab Islam (CC), Rovel</w:t>
      </w:r>
      <w:r w:rsidR="00545E06">
        <w:rPr>
          <w:rFonts w:ascii="Arial" w:eastAsia="Times New Roman" w:hAnsi="Arial" w:cs="Arial"/>
          <w:bCs/>
          <w:sz w:val="24"/>
          <w:szCs w:val="24"/>
        </w:rPr>
        <w:t xml:space="preserve"> Rehman (TCSA)</w:t>
      </w:r>
      <w:r w:rsidR="00B809E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79B5">
        <w:rPr>
          <w:rFonts w:ascii="Arial" w:eastAsia="Times New Roman" w:hAnsi="Arial" w:cs="Arial"/>
          <w:bCs/>
          <w:sz w:val="24"/>
          <w:szCs w:val="24"/>
        </w:rPr>
        <w:t xml:space="preserve">and </w:t>
      </w:r>
      <w:r w:rsidR="00FD7A86">
        <w:rPr>
          <w:rFonts w:ascii="Arial" w:eastAsia="Times New Roman" w:hAnsi="Arial" w:cs="Arial"/>
          <w:bCs/>
          <w:sz w:val="24"/>
          <w:szCs w:val="24"/>
        </w:rPr>
        <w:t>Emily Johnston</w:t>
      </w:r>
      <w:r w:rsidR="007879B5">
        <w:rPr>
          <w:rFonts w:ascii="Arial" w:eastAsia="Times New Roman" w:hAnsi="Arial" w:cs="Arial"/>
          <w:bCs/>
          <w:sz w:val="24"/>
          <w:szCs w:val="24"/>
        </w:rPr>
        <w:t xml:space="preserve"> (GC)</w:t>
      </w:r>
    </w:p>
    <w:p w14:paraId="1FBA56AF" w14:textId="6DF46782" w:rsidR="00617C72" w:rsidRDefault="008D0DDD" w:rsidP="00617C72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Absent: </w:t>
      </w:r>
      <w:r w:rsidR="00331886">
        <w:rPr>
          <w:rFonts w:ascii="Arial" w:eastAsia="Times New Roman" w:hAnsi="Arial" w:cs="Arial"/>
          <w:bCs/>
          <w:sz w:val="24"/>
          <w:szCs w:val="24"/>
        </w:rPr>
        <w:t>FPHL</w:t>
      </w:r>
    </w:p>
    <w:p w14:paraId="4A9C4619" w14:textId="77777777" w:rsidR="008D0DDD" w:rsidRPr="001020C9" w:rsidRDefault="008D0DDD" w:rsidP="00617C7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EF4572C" w14:textId="74F99224" w:rsidR="008651BA" w:rsidRDefault="008A0701" w:rsidP="008A07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1. </w:t>
      </w:r>
      <w:r w:rsidRPr="00BC009A">
        <w:rPr>
          <w:rStyle w:val="Heading1Char"/>
        </w:rPr>
        <w:t xml:space="preserve">Chair’s </w:t>
      </w:r>
      <w:r w:rsidR="0077281F">
        <w:rPr>
          <w:rStyle w:val="Heading1Char"/>
        </w:rPr>
        <w:t>Welcome</w:t>
      </w:r>
      <w:r w:rsidR="006014CF">
        <w:rPr>
          <w:rStyle w:val="Heading1Char"/>
        </w:rPr>
        <w:t xml:space="preserve"> </w:t>
      </w: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– </w:t>
      </w:r>
      <w:r w:rsidRPr="00BC009A">
        <w:rPr>
          <w:rFonts w:ascii="Arial" w:eastAsiaTheme="minorHAnsi" w:hAnsi="Arial" w:cs="Arial"/>
          <w:bCs/>
          <w:sz w:val="24"/>
          <w:szCs w:val="24"/>
        </w:rPr>
        <w:t>Melanie Buddle</w:t>
      </w:r>
    </w:p>
    <w:p w14:paraId="5450BBA2" w14:textId="77777777" w:rsidR="003861B8" w:rsidRDefault="003861B8" w:rsidP="008A07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</w:p>
    <w:p w14:paraId="58156384" w14:textId="77777777"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1020C9">
        <w:rPr>
          <w:rFonts w:ascii="Arial" w:eastAsiaTheme="minorHAnsi" w:hAnsi="Arial" w:cs="Arial"/>
          <w:b/>
          <w:bCs/>
          <w:sz w:val="24"/>
          <w:szCs w:val="24"/>
        </w:rPr>
        <w:t xml:space="preserve">2. </w:t>
      </w:r>
      <w:r w:rsidRPr="00BC009A">
        <w:rPr>
          <w:rStyle w:val="Heading1Char"/>
        </w:rPr>
        <w:t>Approval of Agenda</w:t>
      </w:r>
    </w:p>
    <w:p w14:paraId="4797B544" w14:textId="6E844BA9" w:rsidR="00B136B8" w:rsidRPr="001020C9" w:rsidRDefault="00B136B8" w:rsidP="00B136B8">
      <w:pPr>
        <w:spacing w:after="0" w:line="240" w:lineRule="auto"/>
        <w:contextualSpacing/>
        <w:rPr>
          <w:rFonts w:ascii="Arial" w:eastAsiaTheme="minorHAnsi" w:hAnsi="Arial" w:cs="Arial"/>
          <w:bCs/>
          <w:sz w:val="24"/>
          <w:szCs w:val="24"/>
        </w:rPr>
      </w:pPr>
      <w:r w:rsidRPr="001020C9">
        <w:rPr>
          <w:rFonts w:ascii="Arial" w:eastAsiaTheme="minorHAnsi" w:hAnsi="Arial" w:cs="Arial"/>
          <w:bCs/>
          <w:sz w:val="24"/>
          <w:szCs w:val="24"/>
        </w:rPr>
        <w:t>Motioned by</w:t>
      </w:r>
      <w:r w:rsidR="00BA74D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B4572">
        <w:rPr>
          <w:rFonts w:ascii="Arial" w:eastAsia="Times New Roman" w:hAnsi="Arial" w:cs="Arial"/>
          <w:bCs/>
          <w:sz w:val="24"/>
          <w:szCs w:val="24"/>
        </w:rPr>
        <w:t>Mark Murdoch</w:t>
      </w:r>
      <w:r w:rsidR="009543AF" w:rsidRPr="001020C9">
        <w:rPr>
          <w:rFonts w:ascii="Arial" w:eastAsiaTheme="minorHAnsi" w:hAnsi="Arial" w:cs="Arial"/>
          <w:bCs/>
          <w:sz w:val="24"/>
          <w:szCs w:val="24"/>
        </w:rPr>
        <w:t>.</w:t>
      </w:r>
      <w:r w:rsidR="009E4542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9543AF" w:rsidRPr="001020C9">
        <w:rPr>
          <w:rFonts w:ascii="Arial" w:eastAsiaTheme="minorHAnsi" w:hAnsi="Arial" w:cs="Arial"/>
          <w:bCs/>
          <w:sz w:val="24"/>
          <w:szCs w:val="24"/>
        </w:rPr>
        <w:t>Seconded by</w:t>
      </w:r>
      <w:r w:rsidR="00FF2722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5B1F06">
        <w:rPr>
          <w:rFonts w:ascii="Arial" w:eastAsiaTheme="minorHAnsi" w:hAnsi="Arial" w:cs="Arial"/>
          <w:bCs/>
          <w:sz w:val="24"/>
          <w:szCs w:val="24"/>
        </w:rPr>
        <w:t>Annalise Smart</w:t>
      </w:r>
      <w:r w:rsidR="00C44D59">
        <w:rPr>
          <w:rFonts w:ascii="Arial" w:eastAsiaTheme="minorHAnsi" w:hAnsi="Arial" w:cs="Arial"/>
          <w:bCs/>
          <w:sz w:val="24"/>
          <w:szCs w:val="24"/>
        </w:rPr>
        <w:t xml:space="preserve">. </w:t>
      </w:r>
      <w:r w:rsidR="00FF2B7E" w:rsidRPr="001020C9">
        <w:rPr>
          <w:rFonts w:ascii="Arial" w:eastAsiaTheme="minorHAnsi" w:hAnsi="Arial" w:cs="Arial"/>
          <w:bCs/>
          <w:sz w:val="24"/>
          <w:szCs w:val="24"/>
        </w:rPr>
        <w:t>All in Favor.</w:t>
      </w:r>
    </w:p>
    <w:p w14:paraId="2211C447" w14:textId="77777777" w:rsidR="00B136B8" w:rsidRPr="001020C9" w:rsidRDefault="00B136B8" w:rsidP="00B136B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</w:p>
    <w:p w14:paraId="1EA391B7" w14:textId="7B6C9CF2" w:rsidR="00B136B8" w:rsidRDefault="00B136B8" w:rsidP="00B136B8">
      <w:pPr>
        <w:spacing w:after="0" w:line="240" w:lineRule="auto"/>
        <w:contextualSpacing/>
        <w:rPr>
          <w:rStyle w:val="Heading1Char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BC009A">
        <w:rPr>
          <w:rStyle w:val="Heading1Char"/>
        </w:rPr>
        <w:t xml:space="preserve">. </w:t>
      </w:r>
      <w:r w:rsidR="00BA74D5">
        <w:rPr>
          <w:rStyle w:val="Heading1Char"/>
        </w:rPr>
        <w:t xml:space="preserve">Approval of </w:t>
      </w:r>
      <w:r w:rsidR="00465FAA">
        <w:rPr>
          <w:rStyle w:val="Heading1Char"/>
        </w:rPr>
        <w:t>January 1</w:t>
      </w:r>
      <w:r w:rsidR="00226315">
        <w:rPr>
          <w:rStyle w:val="Heading1Char"/>
        </w:rPr>
        <w:t>7</w:t>
      </w:r>
      <w:r w:rsidR="00226315" w:rsidRPr="00226315">
        <w:rPr>
          <w:rStyle w:val="Heading1Char"/>
          <w:vertAlign w:val="superscript"/>
        </w:rPr>
        <w:t>th</w:t>
      </w:r>
      <w:r w:rsidR="00226315">
        <w:rPr>
          <w:rStyle w:val="Heading1Char"/>
        </w:rPr>
        <w:t xml:space="preserve"> minutes</w:t>
      </w:r>
    </w:p>
    <w:p w14:paraId="75876B4E" w14:textId="428426F7" w:rsidR="00226315" w:rsidRPr="00226315" w:rsidRDefault="00226315" w:rsidP="00B136B8">
      <w:pPr>
        <w:spacing w:after="0" w:line="240" w:lineRule="auto"/>
        <w:contextualSpacing/>
        <w:rPr>
          <w:rStyle w:val="Heading1Char"/>
          <w:b w:val="0"/>
          <w:bCs w:val="0"/>
        </w:rPr>
      </w:pPr>
      <w:r>
        <w:rPr>
          <w:rStyle w:val="Heading1Char"/>
          <w:b w:val="0"/>
          <w:bCs w:val="0"/>
        </w:rPr>
        <w:t xml:space="preserve">Motioned by </w:t>
      </w:r>
      <w:r w:rsidR="00F344F4">
        <w:rPr>
          <w:rStyle w:val="Heading1Char"/>
          <w:b w:val="0"/>
          <w:bCs w:val="0"/>
        </w:rPr>
        <w:t>Dante Pio</w:t>
      </w:r>
      <w:r w:rsidR="00A8469F">
        <w:rPr>
          <w:rStyle w:val="Heading1Char"/>
          <w:b w:val="0"/>
          <w:bCs w:val="0"/>
        </w:rPr>
        <w:t xml:space="preserve">. </w:t>
      </w:r>
      <w:r>
        <w:rPr>
          <w:rStyle w:val="Heading1Char"/>
          <w:b w:val="0"/>
          <w:bCs w:val="0"/>
        </w:rPr>
        <w:t xml:space="preserve">Seconded by </w:t>
      </w:r>
      <w:r w:rsidR="00F344F4">
        <w:rPr>
          <w:rFonts w:ascii="Arial" w:eastAsia="Times New Roman" w:hAnsi="Arial" w:cs="Arial"/>
          <w:bCs/>
          <w:sz w:val="24"/>
          <w:szCs w:val="24"/>
        </w:rPr>
        <w:t>Annalise Smart</w:t>
      </w:r>
      <w:r w:rsidR="008C6B9A">
        <w:rPr>
          <w:rStyle w:val="Heading1Char"/>
          <w:b w:val="0"/>
          <w:bCs w:val="0"/>
        </w:rPr>
        <w:t>.</w:t>
      </w:r>
      <w:r>
        <w:rPr>
          <w:rStyle w:val="Heading1Char"/>
          <w:b w:val="0"/>
          <w:bCs w:val="0"/>
        </w:rPr>
        <w:t xml:space="preserve"> </w:t>
      </w:r>
      <w:r w:rsidR="00C60241">
        <w:rPr>
          <w:rStyle w:val="Heading1Char"/>
          <w:b w:val="0"/>
          <w:bCs w:val="0"/>
        </w:rPr>
        <w:t>8</w:t>
      </w:r>
      <w:r w:rsidR="00064AEB">
        <w:rPr>
          <w:rStyle w:val="Heading1Char"/>
          <w:b w:val="0"/>
          <w:bCs w:val="0"/>
        </w:rPr>
        <w:t xml:space="preserve"> </w:t>
      </w:r>
      <w:r>
        <w:rPr>
          <w:rStyle w:val="Heading1Char"/>
          <w:b w:val="0"/>
          <w:bCs w:val="0"/>
        </w:rPr>
        <w:t xml:space="preserve">in </w:t>
      </w:r>
      <w:r w:rsidR="003F7869">
        <w:rPr>
          <w:rStyle w:val="Heading1Char"/>
          <w:b w:val="0"/>
          <w:bCs w:val="0"/>
        </w:rPr>
        <w:t>F</w:t>
      </w:r>
      <w:r>
        <w:rPr>
          <w:rStyle w:val="Heading1Char"/>
          <w:b w:val="0"/>
          <w:bCs w:val="0"/>
        </w:rPr>
        <w:t>avor</w:t>
      </w:r>
      <w:r w:rsidR="00064AEB">
        <w:rPr>
          <w:rStyle w:val="Heading1Char"/>
          <w:b w:val="0"/>
          <w:bCs w:val="0"/>
        </w:rPr>
        <w:t xml:space="preserve">, </w:t>
      </w:r>
      <w:r w:rsidR="004132D3">
        <w:rPr>
          <w:rStyle w:val="Heading1Char"/>
          <w:b w:val="0"/>
          <w:bCs w:val="0"/>
        </w:rPr>
        <w:t>5</w:t>
      </w:r>
      <w:r w:rsidR="00064AEB">
        <w:rPr>
          <w:rStyle w:val="Heading1Char"/>
          <w:b w:val="0"/>
          <w:bCs w:val="0"/>
        </w:rPr>
        <w:t xml:space="preserve"> Abstentions</w:t>
      </w:r>
    </w:p>
    <w:p w14:paraId="0419DC9F" w14:textId="77777777" w:rsidR="00C44D59" w:rsidRDefault="00C44D59" w:rsidP="00B136B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E039D0" w14:textId="5C441BBA" w:rsidR="00BC6B2E" w:rsidRDefault="00B136B8" w:rsidP="00B136B8">
      <w:pPr>
        <w:spacing w:after="0" w:line="240" w:lineRule="auto"/>
        <w:rPr>
          <w:rStyle w:val="Heading1Char"/>
          <w:b w:val="0"/>
          <w:bCs w:val="0"/>
        </w:rPr>
      </w:pPr>
      <w:r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4. </w:t>
      </w:r>
      <w:r w:rsidR="00722D58">
        <w:rPr>
          <w:rStyle w:val="Heading1Char"/>
        </w:rPr>
        <w:t>Wellness Centre Budgets</w:t>
      </w:r>
      <w:r w:rsidR="003F7869">
        <w:rPr>
          <w:rStyle w:val="Heading1Char"/>
        </w:rPr>
        <w:t xml:space="preserve"> </w:t>
      </w:r>
      <w:r w:rsidR="003C02AE" w:rsidRPr="003C02AE">
        <w:rPr>
          <w:rStyle w:val="Heading1Char"/>
          <w:b w:val="0"/>
          <w:bCs w:val="0"/>
        </w:rPr>
        <w:t>(</w:t>
      </w:r>
      <w:r w:rsidR="00722D58">
        <w:rPr>
          <w:rStyle w:val="Heading1Char"/>
          <w:b w:val="0"/>
          <w:bCs w:val="0"/>
        </w:rPr>
        <w:t>Stewart Engelberg, Director of Wellness Centre</w:t>
      </w:r>
      <w:r w:rsidR="003C02AE" w:rsidRPr="003C02AE">
        <w:rPr>
          <w:rStyle w:val="Heading1Char"/>
          <w:b w:val="0"/>
          <w:bCs w:val="0"/>
        </w:rPr>
        <w:t>)</w:t>
      </w:r>
    </w:p>
    <w:p w14:paraId="738DC1DC" w14:textId="3DC85629" w:rsidR="00672345" w:rsidRPr="00776AEE" w:rsidRDefault="00672345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The Wellness Centre has four different Cost Centers (Student Health Services, Counselling, Student Accessibility Services, and the Centre for Academic Testing).</w:t>
      </w:r>
    </w:p>
    <w:p w14:paraId="2052FB5A" w14:textId="77777777" w:rsidR="00672345" w:rsidRDefault="00672345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I</w:t>
      </w:r>
      <w:r w:rsidRPr="00776AEE">
        <w:rPr>
          <w:rFonts w:ascii="Arial" w:eastAsia="Times New Roman" w:hAnsi="Arial" w:cs="Arial"/>
          <w:color w:val="0B2318"/>
          <w:sz w:val="24"/>
          <w:szCs w:val="24"/>
          <w:lang w:val="en-US"/>
        </w:rPr>
        <w:t>ncreasing the budget by 3% so this presentation is for information only.</w:t>
      </w:r>
    </w:p>
    <w:p w14:paraId="2A816ADD" w14:textId="4393BDCC" w:rsidR="00672345" w:rsidRDefault="00672345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The Mental Health grant from the government is substantial</w:t>
      </w:r>
      <w:r w:rsidR="00F06964">
        <w:rPr>
          <w:rFonts w:ascii="Arial" w:eastAsia="Times New Roman" w:hAnsi="Arial" w:cs="Arial"/>
          <w:color w:val="0B2318"/>
          <w:sz w:val="24"/>
          <w:szCs w:val="24"/>
          <w:lang w:val="en-US"/>
        </w:rPr>
        <w:t>, h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owever, you cannot count on grants being renewed every year.</w:t>
      </w:r>
    </w:p>
    <w:p w14:paraId="41ED587B" w14:textId="1D1BDF5F" w:rsidR="00672345" w:rsidRDefault="00672345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Health services is funded by OHIP, UHIP and a bit by student </w:t>
      </w:r>
      <w:r w:rsidR="00F06964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ancillary 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support.</w:t>
      </w:r>
    </w:p>
    <w:p w14:paraId="40D35717" w14:textId="77777777" w:rsidR="00672345" w:rsidRDefault="00672345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We help support Sexual Violence Prevention and Peer Support.</w:t>
      </w:r>
    </w:p>
    <w:p w14:paraId="64468440" w14:textId="7BE916D7" w:rsidR="00D34CFD" w:rsidRDefault="00D34CFD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Increasing compensation for phys</w:t>
      </w:r>
      <w:r w:rsidR="005A15C5">
        <w:rPr>
          <w:rFonts w:ascii="Arial" w:eastAsia="Times New Roman" w:hAnsi="Arial" w:cs="Arial"/>
          <w:color w:val="0B2318"/>
          <w:sz w:val="24"/>
          <w:szCs w:val="24"/>
          <w:lang w:val="en-US"/>
        </w:rPr>
        <w:t>icians by $10 a clinic.</w:t>
      </w:r>
    </w:p>
    <w:p w14:paraId="06C0F330" w14:textId="1AE1E658" w:rsidR="00672345" w:rsidRPr="0060029F" w:rsidRDefault="005A15C5" w:rsidP="00672345">
      <w:pPr>
        <w:pStyle w:val="ListParagraph"/>
        <w:numPr>
          <w:ilvl w:val="0"/>
          <w:numId w:val="20"/>
        </w:numPr>
        <w:spacing w:line="240" w:lineRule="auto"/>
        <w:rPr>
          <w:rFonts w:ascii="Arial" w:eastAsia="Times New Roman" w:hAnsi="Arial" w:cs="Arial"/>
          <w:b/>
          <w:bCs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lastRenderedPageBreak/>
        <w:t xml:space="preserve">Physician recruitment </w:t>
      </w:r>
      <w:r w:rsidR="007A30C6">
        <w:rPr>
          <w:rFonts w:ascii="Arial" w:eastAsia="Times New Roman" w:hAnsi="Arial" w:cs="Arial"/>
          <w:color w:val="0B2318"/>
          <w:sz w:val="24"/>
          <w:szCs w:val="24"/>
          <w:lang w:val="en-US"/>
        </w:rPr>
        <w:t>h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as been good</w:t>
      </w:r>
      <w:r w:rsidR="007A30C6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. </w:t>
      </w:r>
      <w:r w:rsidR="00144C2D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Trent is attractive </w:t>
      </w:r>
      <w:r w:rsidR="00EB3CCF">
        <w:rPr>
          <w:rFonts w:ascii="Arial" w:eastAsia="Times New Roman" w:hAnsi="Arial" w:cs="Arial"/>
          <w:color w:val="0B2318"/>
          <w:sz w:val="24"/>
          <w:szCs w:val="24"/>
          <w:lang w:val="en-US"/>
        </w:rPr>
        <w:t>t</w:t>
      </w:r>
      <w:r w:rsidR="00144C2D">
        <w:rPr>
          <w:rFonts w:ascii="Arial" w:eastAsia="Times New Roman" w:hAnsi="Arial" w:cs="Arial"/>
          <w:color w:val="0B2318"/>
          <w:sz w:val="24"/>
          <w:szCs w:val="24"/>
          <w:lang w:val="en-US"/>
        </w:rPr>
        <w:t>o some physicians since they have no overhead</w:t>
      </w:r>
      <w:r w:rsidR="00840809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and don’t have to manage a business.</w:t>
      </w:r>
    </w:p>
    <w:p w14:paraId="333E2625" w14:textId="526E5E06" w:rsidR="00672345" w:rsidRDefault="00672345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Eliminated student charge fee for appointment ‘no</w:t>
      </w:r>
      <w:r w:rsidR="00146FB0">
        <w:rPr>
          <w:rFonts w:ascii="Arial" w:eastAsia="Times New Roman" w:hAnsi="Arial" w:cs="Arial"/>
          <w:color w:val="0B2318"/>
          <w:sz w:val="24"/>
          <w:szCs w:val="24"/>
          <w:lang w:val="en-US"/>
        </w:rPr>
        <w:t>-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shows’</w:t>
      </w:r>
      <w:r w:rsidR="00481866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since the fee hasn’t been a deterrent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.  </w:t>
      </w:r>
    </w:p>
    <w:p w14:paraId="724A2BA3" w14:textId="742A0502" w:rsidR="00672345" w:rsidRDefault="00672345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Have asked for the Mental Health Educator position to eventually become permanent</w:t>
      </w:r>
      <w:r w:rsidR="00C13B58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as it is a limited term appointment.</w:t>
      </w:r>
    </w:p>
    <w:p w14:paraId="2278F005" w14:textId="6CA8F162" w:rsidR="00672345" w:rsidRDefault="00F40301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It was determined </w:t>
      </w:r>
      <w:r w:rsidR="00CE4FEE">
        <w:rPr>
          <w:rFonts w:ascii="Arial" w:eastAsia="Times New Roman" w:hAnsi="Arial" w:cs="Arial"/>
          <w:color w:val="0B2318"/>
          <w:sz w:val="24"/>
          <w:szCs w:val="24"/>
          <w:lang w:val="en-US"/>
        </w:rPr>
        <w:t>at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t</w:t>
      </w:r>
      <w:r w:rsidR="00672345">
        <w:rPr>
          <w:rFonts w:ascii="Arial" w:eastAsia="Times New Roman" w:hAnsi="Arial" w:cs="Arial"/>
          <w:color w:val="0B2318"/>
          <w:sz w:val="24"/>
          <w:szCs w:val="24"/>
          <w:lang w:val="en-US"/>
        </w:rPr>
        <w:t>he Centre for Academic Testing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</w:t>
      </w:r>
      <w:r w:rsidR="00672345">
        <w:rPr>
          <w:rFonts w:ascii="Arial" w:eastAsia="Times New Roman" w:hAnsi="Arial" w:cs="Arial"/>
          <w:color w:val="0B2318"/>
          <w:sz w:val="24"/>
          <w:szCs w:val="24"/>
          <w:lang w:val="en-US"/>
        </w:rPr>
        <w:t>that Instructors need</w:t>
      </w: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>ed</w:t>
      </w:r>
      <w:r w:rsidR="00672345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more support </w:t>
      </w:r>
      <w:r w:rsidR="00F910F9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(e.g. copying exams) </w:t>
      </w:r>
      <w:r w:rsidR="00672345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so </w:t>
      </w:r>
      <w:r w:rsidR="00F910F9">
        <w:rPr>
          <w:rFonts w:ascii="Arial" w:eastAsia="Times New Roman" w:hAnsi="Arial" w:cs="Arial"/>
          <w:color w:val="0B2318"/>
          <w:sz w:val="24"/>
          <w:szCs w:val="24"/>
          <w:lang w:val="en-US"/>
        </w:rPr>
        <w:t>we</w:t>
      </w:r>
      <w:r w:rsidR="00672345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hir</w:t>
      </w:r>
      <w:r w:rsidR="00F910F9">
        <w:rPr>
          <w:rFonts w:ascii="Arial" w:eastAsia="Times New Roman" w:hAnsi="Arial" w:cs="Arial"/>
          <w:color w:val="0B2318"/>
          <w:sz w:val="24"/>
          <w:szCs w:val="24"/>
          <w:lang w:val="en-US"/>
        </w:rPr>
        <w:t>ed a</w:t>
      </w:r>
      <w:r w:rsidR="00606F7B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n assistant </w:t>
      </w:r>
      <w:r w:rsidR="00A526AC">
        <w:rPr>
          <w:rFonts w:ascii="Arial" w:eastAsia="Times New Roman" w:hAnsi="Arial" w:cs="Arial"/>
          <w:color w:val="0B2318"/>
          <w:sz w:val="24"/>
          <w:szCs w:val="24"/>
          <w:lang w:val="en-US"/>
        </w:rPr>
        <w:t>to</w:t>
      </w:r>
      <w:r w:rsidR="00672345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provide this support.</w:t>
      </w:r>
    </w:p>
    <w:p w14:paraId="56BC19A0" w14:textId="0EF6100B" w:rsidR="00226A78" w:rsidRDefault="00226A78" w:rsidP="006723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2318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We are in the process of buying new </w:t>
      </w:r>
      <w:r w:rsidR="00A600EA">
        <w:rPr>
          <w:rFonts w:ascii="Arial" w:eastAsia="Times New Roman" w:hAnsi="Arial" w:cs="Arial"/>
          <w:color w:val="0B2318"/>
          <w:sz w:val="24"/>
          <w:szCs w:val="24"/>
          <w:lang w:val="en-US"/>
        </w:rPr>
        <w:t>database</w:t>
      </w:r>
      <w:r w:rsidR="00311381">
        <w:rPr>
          <w:rFonts w:ascii="Arial" w:eastAsia="Times New Roman" w:hAnsi="Arial" w:cs="Arial"/>
          <w:color w:val="0B2318"/>
          <w:sz w:val="24"/>
          <w:szCs w:val="24"/>
          <w:lang w:val="en-US"/>
        </w:rPr>
        <w:t xml:space="preserve"> software.</w:t>
      </w:r>
    </w:p>
    <w:p w14:paraId="57BDE1B3" w14:textId="79BAB2B7" w:rsidR="008B4A3D" w:rsidRDefault="00706C19" w:rsidP="008B4A3D">
      <w:pPr>
        <w:pStyle w:val="ListParagraph"/>
        <w:numPr>
          <w:ilvl w:val="0"/>
          <w:numId w:val="20"/>
        </w:numPr>
        <w:spacing w:after="0" w:line="240" w:lineRule="auto"/>
        <w:rPr>
          <w:rStyle w:val="Heading1Char"/>
          <w:b w:val="0"/>
          <w:bCs w:val="0"/>
        </w:rPr>
      </w:pPr>
      <w:r w:rsidRPr="000B202C">
        <w:rPr>
          <w:rStyle w:val="Heading1Char"/>
          <w:b w:val="0"/>
          <w:bCs w:val="0"/>
        </w:rPr>
        <w:t xml:space="preserve">We have a balanced budget with a reserve to be used for </w:t>
      </w:r>
      <w:r w:rsidR="0081017C" w:rsidRPr="000B202C">
        <w:rPr>
          <w:rStyle w:val="Heading1Char"/>
          <w:b w:val="0"/>
          <w:bCs w:val="0"/>
        </w:rPr>
        <w:t>things that come up. For example, we have hosted a</w:t>
      </w:r>
      <w:r w:rsidR="000B202C" w:rsidRPr="000B202C">
        <w:rPr>
          <w:rStyle w:val="Heading1Char"/>
          <w:b w:val="0"/>
          <w:bCs w:val="0"/>
        </w:rPr>
        <w:t>n HP</w:t>
      </w:r>
      <w:r w:rsidR="00FE11A1">
        <w:rPr>
          <w:rStyle w:val="Heading1Char"/>
          <w:b w:val="0"/>
          <w:bCs w:val="0"/>
        </w:rPr>
        <w:t>V</w:t>
      </w:r>
      <w:r w:rsidR="000B202C" w:rsidRPr="000B202C">
        <w:rPr>
          <w:rStyle w:val="Heading1Char"/>
          <w:b w:val="0"/>
          <w:bCs w:val="0"/>
        </w:rPr>
        <w:t xml:space="preserve"> campaign with the TCSA. </w:t>
      </w:r>
      <w:r w:rsidR="0081017C" w:rsidRPr="000B202C">
        <w:rPr>
          <w:rStyle w:val="Heading1Char"/>
          <w:b w:val="0"/>
          <w:bCs w:val="0"/>
        </w:rPr>
        <w:t xml:space="preserve"> </w:t>
      </w:r>
    </w:p>
    <w:p w14:paraId="2469C256" w14:textId="6C8853FC" w:rsidR="009A183C" w:rsidRDefault="00F16C41" w:rsidP="00767E5B">
      <w:pPr>
        <w:pStyle w:val="ListParagraph"/>
        <w:numPr>
          <w:ilvl w:val="0"/>
          <w:numId w:val="20"/>
        </w:numPr>
        <w:spacing w:after="0" w:line="240" w:lineRule="auto"/>
        <w:rPr>
          <w:rStyle w:val="Heading1Char"/>
          <w:b w:val="0"/>
          <w:bCs w:val="0"/>
        </w:rPr>
      </w:pPr>
      <w:r>
        <w:rPr>
          <w:rStyle w:val="Heading1Char"/>
          <w:b w:val="0"/>
          <w:bCs w:val="0"/>
        </w:rPr>
        <w:t xml:space="preserve">Health services has been lucky this year </w:t>
      </w:r>
      <w:r w:rsidR="00464216">
        <w:rPr>
          <w:rStyle w:val="Heading1Char"/>
          <w:b w:val="0"/>
          <w:bCs w:val="0"/>
        </w:rPr>
        <w:t>with</w:t>
      </w:r>
      <w:r>
        <w:rPr>
          <w:rStyle w:val="Heading1Char"/>
          <w:b w:val="0"/>
          <w:bCs w:val="0"/>
        </w:rPr>
        <w:t xml:space="preserve"> a new physician and </w:t>
      </w:r>
      <w:r w:rsidR="00464216">
        <w:rPr>
          <w:rStyle w:val="Heading1Char"/>
          <w:b w:val="0"/>
          <w:bCs w:val="0"/>
        </w:rPr>
        <w:t xml:space="preserve">other </w:t>
      </w:r>
      <w:r w:rsidR="009A183C">
        <w:rPr>
          <w:rStyle w:val="Heading1Char"/>
          <w:b w:val="0"/>
          <w:bCs w:val="0"/>
        </w:rPr>
        <w:t>physicians</w:t>
      </w:r>
      <w:r w:rsidR="00464216">
        <w:rPr>
          <w:rStyle w:val="Heading1Char"/>
          <w:b w:val="0"/>
          <w:bCs w:val="0"/>
        </w:rPr>
        <w:t xml:space="preserve"> being able to give us more time. This means that </w:t>
      </w:r>
      <w:r w:rsidR="009A183C">
        <w:rPr>
          <w:rStyle w:val="Heading1Char"/>
          <w:b w:val="0"/>
          <w:bCs w:val="0"/>
        </w:rPr>
        <w:t xml:space="preserve">we haven’t had long </w:t>
      </w:r>
      <w:r w:rsidR="00464216">
        <w:rPr>
          <w:rStyle w:val="Heading1Char"/>
          <w:b w:val="0"/>
          <w:bCs w:val="0"/>
        </w:rPr>
        <w:t>wait times</w:t>
      </w:r>
      <w:r w:rsidR="009A183C">
        <w:rPr>
          <w:rStyle w:val="Heading1Char"/>
          <w:b w:val="0"/>
          <w:bCs w:val="0"/>
        </w:rPr>
        <w:t>.</w:t>
      </w:r>
      <w:r w:rsidR="00767E5B">
        <w:rPr>
          <w:rStyle w:val="Heading1Char"/>
          <w:b w:val="0"/>
          <w:bCs w:val="0"/>
        </w:rPr>
        <w:t xml:space="preserve"> </w:t>
      </w:r>
      <w:r w:rsidR="009A183C" w:rsidRPr="00767E5B">
        <w:rPr>
          <w:rStyle w:val="Heading1Char"/>
          <w:b w:val="0"/>
          <w:bCs w:val="0"/>
        </w:rPr>
        <w:t xml:space="preserve">Counselling moved to a </w:t>
      </w:r>
      <w:r w:rsidR="00767E5B" w:rsidRPr="00767E5B">
        <w:rPr>
          <w:rStyle w:val="Heading1Char"/>
          <w:b w:val="0"/>
          <w:bCs w:val="0"/>
        </w:rPr>
        <w:t>single-session model which has also shortened wait times.</w:t>
      </w:r>
      <w:r w:rsidR="00D96AA8">
        <w:rPr>
          <w:rStyle w:val="Heading1Char"/>
          <w:b w:val="0"/>
          <w:bCs w:val="0"/>
        </w:rPr>
        <w:t xml:space="preserve"> Students who are in crisis will get more than a single session</w:t>
      </w:r>
      <w:r w:rsidR="007D1BC7">
        <w:rPr>
          <w:rStyle w:val="Heading1Char"/>
          <w:b w:val="0"/>
          <w:bCs w:val="0"/>
        </w:rPr>
        <w:t>.</w:t>
      </w:r>
    </w:p>
    <w:p w14:paraId="5CA5ED80" w14:textId="7CE8D66C" w:rsidR="00A526AC" w:rsidRPr="00A526AC" w:rsidRDefault="00A526AC" w:rsidP="00A526AC">
      <w:pPr>
        <w:pStyle w:val="ListParagraph"/>
        <w:numPr>
          <w:ilvl w:val="0"/>
          <w:numId w:val="20"/>
        </w:numPr>
        <w:spacing w:after="0" w:line="240" w:lineRule="auto"/>
        <w:rPr>
          <w:rStyle w:val="Heading1Char"/>
          <w:b w:val="0"/>
          <w:bCs w:val="0"/>
        </w:rPr>
      </w:pPr>
      <w:r>
        <w:rPr>
          <w:rStyle w:val="Heading1Char"/>
          <w:b w:val="0"/>
          <w:bCs w:val="0"/>
        </w:rPr>
        <w:t xml:space="preserve">If you have any questions about the budget please contact Stewart Engelberg, </w:t>
      </w:r>
      <w:hyperlink r:id="rId8" w:history="1">
        <w:r w:rsidRPr="00050C5D">
          <w:rPr>
            <w:rStyle w:val="Hyperlink"/>
            <w:rFonts w:ascii="Arial" w:hAnsi="Arial" w:cs="Arial"/>
            <w:sz w:val="24"/>
            <w:szCs w:val="24"/>
          </w:rPr>
          <w:t>stewartengelberg@trentu.ca</w:t>
        </w:r>
      </w:hyperlink>
      <w:r>
        <w:rPr>
          <w:rStyle w:val="Heading1Char"/>
          <w:b w:val="0"/>
          <w:bCs w:val="0"/>
        </w:rPr>
        <w:t xml:space="preserve">. </w:t>
      </w:r>
    </w:p>
    <w:p w14:paraId="11597E23" w14:textId="77777777" w:rsidR="000B202C" w:rsidRPr="000B202C" w:rsidRDefault="000B202C" w:rsidP="000B202C">
      <w:pPr>
        <w:spacing w:after="0" w:line="240" w:lineRule="auto"/>
        <w:ind w:left="360"/>
        <w:rPr>
          <w:rStyle w:val="Heading1Char"/>
          <w:b w:val="0"/>
          <w:bCs w:val="0"/>
        </w:rPr>
      </w:pPr>
    </w:p>
    <w:p w14:paraId="7C1C4A68" w14:textId="0DC74B99" w:rsidR="00300DB0" w:rsidRPr="0066162C" w:rsidRDefault="004B7441" w:rsidP="004B74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7441">
        <w:rPr>
          <w:rStyle w:val="Heading1Char"/>
        </w:rPr>
        <w:t xml:space="preserve">5. </w:t>
      </w:r>
      <w:r w:rsidR="00300DB0" w:rsidRPr="0066162C">
        <w:rPr>
          <w:rFonts w:ascii="Arial" w:hAnsi="Arial" w:cs="Arial"/>
          <w:sz w:val="24"/>
          <w:szCs w:val="24"/>
          <w:lang w:val="en-US"/>
        </w:rPr>
        <w:t>The Orientation Budget (Ryan Palaro, Orientation Coordinator)</w:t>
      </w:r>
    </w:p>
    <w:p w14:paraId="1E76C43B" w14:textId="4B5AF0F8" w:rsidR="00B92834" w:rsidRDefault="00C5412D" w:rsidP="00C5412D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Surveyed Orientation at other Universities. </w:t>
      </w:r>
      <w:r w:rsidR="001F67BC">
        <w:rPr>
          <w:rFonts w:ascii="Arial" w:hAnsi="Arial" w:cs="Arial"/>
          <w:sz w:val="24"/>
          <w:szCs w:val="24"/>
          <w:lang w:val="en-US"/>
        </w:rPr>
        <w:t xml:space="preserve">Trent’s </w:t>
      </w:r>
      <w:r w:rsidR="00E67F5E">
        <w:rPr>
          <w:rFonts w:ascii="Arial" w:hAnsi="Arial" w:cs="Arial"/>
          <w:sz w:val="24"/>
          <w:szCs w:val="24"/>
          <w:lang w:val="en-US"/>
        </w:rPr>
        <w:t xml:space="preserve">orientation </w:t>
      </w:r>
      <w:r w:rsidR="001F67BC">
        <w:rPr>
          <w:rFonts w:ascii="Arial" w:hAnsi="Arial" w:cs="Arial"/>
          <w:sz w:val="24"/>
          <w:szCs w:val="24"/>
          <w:lang w:val="en-US"/>
        </w:rPr>
        <w:t xml:space="preserve">fee </w:t>
      </w:r>
      <w:r w:rsidR="00E67F5E">
        <w:rPr>
          <w:rFonts w:ascii="Arial" w:hAnsi="Arial" w:cs="Arial"/>
          <w:sz w:val="24"/>
          <w:szCs w:val="24"/>
          <w:lang w:val="en-US"/>
        </w:rPr>
        <w:t>is</w:t>
      </w:r>
      <w:r w:rsidR="00743175">
        <w:rPr>
          <w:rFonts w:ascii="Arial" w:hAnsi="Arial" w:cs="Arial"/>
          <w:sz w:val="24"/>
          <w:szCs w:val="24"/>
          <w:lang w:val="en-US"/>
        </w:rPr>
        <w:t xml:space="preserve"> less </w:t>
      </w:r>
      <w:r w:rsidR="00C75438">
        <w:rPr>
          <w:rFonts w:ascii="Arial" w:hAnsi="Arial" w:cs="Arial"/>
          <w:sz w:val="24"/>
          <w:szCs w:val="24"/>
          <w:lang w:val="en-US"/>
        </w:rPr>
        <w:t>than</w:t>
      </w:r>
      <w:r w:rsidR="00743175">
        <w:rPr>
          <w:rFonts w:ascii="Arial" w:hAnsi="Arial" w:cs="Arial"/>
          <w:sz w:val="24"/>
          <w:szCs w:val="24"/>
          <w:lang w:val="en-US"/>
        </w:rPr>
        <w:t xml:space="preserve"> </w:t>
      </w:r>
      <w:r w:rsidR="00BD5621">
        <w:rPr>
          <w:rFonts w:ascii="Arial" w:hAnsi="Arial" w:cs="Arial"/>
          <w:sz w:val="24"/>
          <w:szCs w:val="24"/>
          <w:lang w:val="en-US"/>
        </w:rPr>
        <w:t>Queen’s, U of T and McMaster</w:t>
      </w:r>
      <w:r w:rsidR="00B92834">
        <w:rPr>
          <w:rFonts w:ascii="Arial" w:hAnsi="Arial" w:cs="Arial"/>
          <w:sz w:val="24"/>
          <w:szCs w:val="24"/>
          <w:lang w:val="en-US"/>
        </w:rPr>
        <w:t xml:space="preserve"> and </w:t>
      </w:r>
      <w:r w:rsidR="00C75438">
        <w:rPr>
          <w:rFonts w:ascii="Arial" w:hAnsi="Arial" w:cs="Arial"/>
          <w:sz w:val="24"/>
          <w:szCs w:val="24"/>
          <w:lang w:val="en-US"/>
        </w:rPr>
        <w:t>has 120 unique events, whereas other schools on average</w:t>
      </w:r>
      <w:r w:rsidR="008E56C9">
        <w:rPr>
          <w:rFonts w:ascii="Arial" w:hAnsi="Arial" w:cs="Arial"/>
          <w:sz w:val="24"/>
          <w:szCs w:val="24"/>
          <w:lang w:val="en-US"/>
        </w:rPr>
        <w:t xml:space="preserve"> have 20-30 unique events</w:t>
      </w:r>
      <w:r w:rsidR="00B92834">
        <w:rPr>
          <w:rFonts w:ascii="Arial" w:hAnsi="Arial" w:cs="Arial"/>
          <w:sz w:val="24"/>
          <w:szCs w:val="24"/>
          <w:lang w:val="en-US"/>
        </w:rPr>
        <w:t>.</w:t>
      </w:r>
      <w:r w:rsidR="008E56C9">
        <w:rPr>
          <w:rFonts w:ascii="Arial" w:hAnsi="Arial" w:cs="Arial"/>
          <w:sz w:val="24"/>
          <w:szCs w:val="24"/>
          <w:lang w:val="en-US"/>
        </w:rPr>
        <w:t xml:space="preserve">  Guelph University is the most </w:t>
      </w:r>
      <w:r w:rsidR="00144085">
        <w:rPr>
          <w:rFonts w:ascii="Arial" w:hAnsi="Arial" w:cs="Arial"/>
          <w:sz w:val="24"/>
          <w:szCs w:val="24"/>
          <w:lang w:val="en-US"/>
        </w:rPr>
        <w:t>similar to</w:t>
      </w:r>
      <w:r w:rsidR="008E56C9">
        <w:rPr>
          <w:rFonts w:ascii="Arial" w:hAnsi="Arial" w:cs="Arial"/>
          <w:sz w:val="24"/>
          <w:szCs w:val="24"/>
          <w:lang w:val="en-US"/>
        </w:rPr>
        <w:t xml:space="preserve"> us.</w:t>
      </w:r>
    </w:p>
    <w:p w14:paraId="3A998955" w14:textId="1FEEAFA6" w:rsidR="00D57EB8" w:rsidRDefault="00B02B99" w:rsidP="00C5412D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Staff costs are </w:t>
      </w:r>
      <w:r w:rsidR="00FC0F26">
        <w:rPr>
          <w:rFonts w:ascii="Arial" w:hAnsi="Arial" w:cs="Arial"/>
          <w:sz w:val="24"/>
          <w:szCs w:val="24"/>
          <w:lang w:val="en-US"/>
        </w:rPr>
        <w:t xml:space="preserve">high </w:t>
      </w:r>
      <w:r w:rsidR="00D57EB8">
        <w:rPr>
          <w:rFonts w:ascii="Arial" w:hAnsi="Arial" w:cs="Arial"/>
          <w:sz w:val="24"/>
          <w:szCs w:val="24"/>
          <w:lang w:val="en-US"/>
        </w:rPr>
        <w:t xml:space="preserve">due to </w:t>
      </w:r>
      <w:r w:rsidR="00677B97">
        <w:rPr>
          <w:rFonts w:ascii="Arial" w:hAnsi="Arial" w:cs="Arial"/>
          <w:sz w:val="24"/>
          <w:szCs w:val="24"/>
          <w:lang w:val="en-US"/>
        </w:rPr>
        <w:t>an increase in minimum wag</w:t>
      </w:r>
      <w:r w:rsidR="00144085">
        <w:rPr>
          <w:rFonts w:ascii="Arial" w:hAnsi="Arial" w:cs="Arial"/>
          <w:sz w:val="24"/>
          <w:szCs w:val="24"/>
          <w:lang w:val="en-US"/>
        </w:rPr>
        <w:t>e.</w:t>
      </w:r>
      <w:r w:rsidR="00677B97">
        <w:rPr>
          <w:rFonts w:ascii="Arial" w:hAnsi="Arial" w:cs="Arial"/>
          <w:sz w:val="24"/>
          <w:szCs w:val="24"/>
          <w:lang w:val="en-US"/>
        </w:rPr>
        <w:t xml:space="preserve"> </w:t>
      </w:r>
      <w:r w:rsidR="00A37510">
        <w:rPr>
          <w:rFonts w:ascii="Arial" w:hAnsi="Arial" w:cs="Arial"/>
          <w:sz w:val="24"/>
          <w:szCs w:val="24"/>
          <w:lang w:val="en-US"/>
        </w:rPr>
        <w:t xml:space="preserve">Two thirds of our budget </w:t>
      </w:r>
      <w:r w:rsidR="007352A2">
        <w:rPr>
          <w:rFonts w:ascii="Arial" w:hAnsi="Arial" w:cs="Arial"/>
          <w:sz w:val="24"/>
          <w:szCs w:val="24"/>
          <w:lang w:val="en-US"/>
        </w:rPr>
        <w:t>go</w:t>
      </w:r>
      <w:r w:rsidR="00A37510">
        <w:rPr>
          <w:rFonts w:ascii="Arial" w:hAnsi="Arial" w:cs="Arial"/>
          <w:sz w:val="24"/>
          <w:szCs w:val="24"/>
          <w:lang w:val="en-US"/>
        </w:rPr>
        <w:t xml:space="preserve"> to salaries.</w:t>
      </w:r>
      <w:r w:rsidR="00144085">
        <w:rPr>
          <w:rFonts w:ascii="Arial" w:hAnsi="Arial" w:cs="Arial"/>
          <w:sz w:val="24"/>
          <w:szCs w:val="24"/>
          <w:lang w:val="en-US"/>
        </w:rPr>
        <w:t xml:space="preserve"> </w:t>
      </w:r>
      <w:r w:rsidR="007352A2">
        <w:rPr>
          <w:rFonts w:ascii="Arial" w:hAnsi="Arial" w:cs="Arial"/>
          <w:sz w:val="24"/>
          <w:szCs w:val="24"/>
          <w:lang w:val="en-US"/>
        </w:rPr>
        <w:t>W</w:t>
      </w:r>
      <w:r w:rsidR="00144085">
        <w:rPr>
          <w:rFonts w:ascii="Arial" w:hAnsi="Arial" w:cs="Arial"/>
          <w:sz w:val="24"/>
          <w:szCs w:val="24"/>
          <w:lang w:val="en-US"/>
        </w:rPr>
        <w:t xml:space="preserve">e are not guaranteed to receive summer TWSP funding.  </w:t>
      </w:r>
    </w:p>
    <w:p w14:paraId="2B0EA363" w14:textId="77777777" w:rsidR="00BB413A" w:rsidRDefault="00D57EB8" w:rsidP="00C5412D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Exp</w:t>
      </w:r>
      <w:r w:rsidR="00BB413A">
        <w:rPr>
          <w:rFonts w:ascii="Arial" w:hAnsi="Arial" w:cs="Arial"/>
          <w:sz w:val="24"/>
          <w:szCs w:val="24"/>
          <w:lang w:val="en-US"/>
        </w:rPr>
        <w:t>ected to have a lower number of new students so revenue is projected to be lower.</w:t>
      </w:r>
    </w:p>
    <w:p w14:paraId="2567C833" w14:textId="5D5FCCB5" w:rsidR="00656D84" w:rsidRDefault="00560FE3" w:rsidP="00C5412D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Having more online training for Student Leaders will </w:t>
      </w:r>
      <w:r w:rsidR="00B23DFB">
        <w:rPr>
          <w:rFonts w:ascii="Arial" w:hAnsi="Arial" w:cs="Arial"/>
          <w:sz w:val="24"/>
          <w:szCs w:val="24"/>
          <w:lang w:val="en-US"/>
        </w:rPr>
        <w:t xml:space="preserve">help to </w:t>
      </w:r>
      <w:r w:rsidR="0085678B">
        <w:rPr>
          <w:rFonts w:ascii="Arial" w:hAnsi="Arial" w:cs="Arial"/>
          <w:sz w:val="24"/>
          <w:szCs w:val="24"/>
          <w:lang w:val="en-US"/>
        </w:rPr>
        <w:t>reduce costs (</w:t>
      </w:r>
      <w:r w:rsidR="00E75A3A">
        <w:rPr>
          <w:rFonts w:ascii="Arial" w:hAnsi="Arial" w:cs="Arial"/>
          <w:sz w:val="24"/>
          <w:szCs w:val="24"/>
          <w:lang w:val="en-US"/>
        </w:rPr>
        <w:t xml:space="preserve">e.g. </w:t>
      </w:r>
      <w:r w:rsidR="00DB208E">
        <w:rPr>
          <w:rFonts w:ascii="Arial" w:hAnsi="Arial" w:cs="Arial"/>
          <w:sz w:val="24"/>
          <w:szCs w:val="24"/>
          <w:lang w:val="en-US"/>
        </w:rPr>
        <w:t>costs</w:t>
      </w:r>
      <w:r w:rsidR="006B1D3E">
        <w:rPr>
          <w:rFonts w:ascii="Arial" w:hAnsi="Arial" w:cs="Arial"/>
          <w:sz w:val="24"/>
          <w:szCs w:val="24"/>
          <w:lang w:val="en-US"/>
        </w:rPr>
        <w:t xml:space="preserve"> for </w:t>
      </w:r>
      <w:r w:rsidR="003234A1">
        <w:rPr>
          <w:rFonts w:ascii="Arial" w:hAnsi="Arial" w:cs="Arial"/>
          <w:sz w:val="24"/>
          <w:szCs w:val="24"/>
          <w:lang w:val="en-US"/>
        </w:rPr>
        <w:t xml:space="preserve">pre-week </w:t>
      </w:r>
      <w:r w:rsidR="006B1D3E">
        <w:rPr>
          <w:rFonts w:ascii="Arial" w:hAnsi="Arial" w:cs="Arial"/>
          <w:sz w:val="24"/>
          <w:szCs w:val="24"/>
          <w:lang w:val="en-US"/>
        </w:rPr>
        <w:t>food</w:t>
      </w:r>
      <w:r w:rsidR="00E75A3A">
        <w:rPr>
          <w:rFonts w:ascii="Arial" w:hAnsi="Arial" w:cs="Arial"/>
          <w:sz w:val="24"/>
          <w:szCs w:val="24"/>
          <w:lang w:val="en-US"/>
        </w:rPr>
        <w:t xml:space="preserve">) and will allow </w:t>
      </w:r>
      <w:r w:rsidR="00FE68BF">
        <w:rPr>
          <w:rFonts w:ascii="Arial" w:hAnsi="Arial" w:cs="Arial"/>
          <w:sz w:val="24"/>
          <w:szCs w:val="24"/>
          <w:lang w:val="en-US"/>
        </w:rPr>
        <w:t>Student Leaders to remain at summer jobs for longer.</w:t>
      </w:r>
    </w:p>
    <w:p w14:paraId="22B8A68B" w14:textId="6AF536D2" w:rsidR="00CB24D8" w:rsidRDefault="00656D84" w:rsidP="00893574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Food inflation has increased the cost of providing food for Student Leaders</w:t>
      </w:r>
      <w:r w:rsidR="00DB208E">
        <w:rPr>
          <w:rFonts w:ascii="Arial" w:hAnsi="Arial" w:cs="Arial"/>
          <w:sz w:val="24"/>
          <w:szCs w:val="24"/>
          <w:lang w:val="en-US"/>
        </w:rPr>
        <w:t xml:space="preserve"> during Orientation week.</w:t>
      </w:r>
    </w:p>
    <w:p w14:paraId="11A83114" w14:textId="40038E3C" w:rsidR="00B87322" w:rsidRPr="00893574" w:rsidRDefault="00B87322" w:rsidP="00893574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Also looking at reducing </w:t>
      </w:r>
      <w:r w:rsidR="006D549E">
        <w:rPr>
          <w:rFonts w:ascii="Arial" w:hAnsi="Arial" w:cs="Arial"/>
          <w:sz w:val="24"/>
          <w:szCs w:val="24"/>
          <w:lang w:val="en-US"/>
        </w:rPr>
        <w:t xml:space="preserve">the </w:t>
      </w:r>
      <w:r w:rsidR="00B61014">
        <w:rPr>
          <w:rFonts w:ascii="Arial" w:hAnsi="Arial" w:cs="Arial"/>
          <w:sz w:val="24"/>
          <w:szCs w:val="24"/>
          <w:lang w:val="en-US"/>
        </w:rPr>
        <w:t>number of events held after classes start</w:t>
      </w:r>
      <w:r w:rsidR="009F0A83">
        <w:rPr>
          <w:rFonts w:ascii="Arial" w:hAnsi="Arial" w:cs="Arial"/>
          <w:sz w:val="24"/>
          <w:szCs w:val="24"/>
          <w:lang w:val="en-US"/>
        </w:rPr>
        <w:t xml:space="preserve">, reusing materials (e.g. tents), and </w:t>
      </w:r>
      <w:r w:rsidR="006D549E">
        <w:rPr>
          <w:rFonts w:ascii="Arial" w:hAnsi="Arial" w:cs="Arial"/>
          <w:sz w:val="24"/>
          <w:szCs w:val="24"/>
          <w:lang w:val="en-US"/>
        </w:rPr>
        <w:t>ordering T</w:t>
      </w:r>
      <w:r w:rsidR="009F0A83">
        <w:rPr>
          <w:rFonts w:ascii="Arial" w:hAnsi="Arial" w:cs="Arial"/>
          <w:sz w:val="24"/>
          <w:szCs w:val="24"/>
          <w:lang w:val="en-US"/>
        </w:rPr>
        <w:t>-shirts that can be used each year</w:t>
      </w:r>
      <w:r w:rsidR="00C10519">
        <w:rPr>
          <w:rFonts w:ascii="Arial" w:hAnsi="Arial" w:cs="Arial"/>
          <w:sz w:val="24"/>
          <w:szCs w:val="24"/>
          <w:lang w:val="en-US"/>
        </w:rPr>
        <w:t xml:space="preserve"> (e.g. not having dates on them).</w:t>
      </w:r>
    </w:p>
    <w:p w14:paraId="5FB625D8" w14:textId="77777777" w:rsidR="00CB24D8" w:rsidRDefault="00CB24D8" w:rsidP="00300D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305F0E36" w14:textId="20D9D467" w:rsidR="00300DB0" w:rsidRPr="00D672C7" w:rsidRDefault="00300DB0" w:rsidP="00300DB0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  <w:r w:rsidRPr="0066162C">
        <w:rPr>
          <w:rFonts w:ascii="Arial" w:hAnsi="Arial" w:cs="Arial"/>
          <w:b/>
          <w:bCs/>
          <w:sz w:val="24"/>
          <w:szCs w:val="24"/>
          <w:lang w:val="en-US"/>
        </w:rPr>
        <w:t>Move that the Orientation fee be increased by 5% making the total cost $107.38 (this would be a $5.11 increase).</w:t>
      </w:r>
    </w:p>
    <w:p w14:paraId="27D3E10A" w14:textId="77777777" w:rsidR="00300DB0" w:rsidRPr="00D672C7" w:rsidRDefault="00300DB0" w:rsidP="00300DB0">
      <w:pPr>
        <w:spacing w:after="0"/>
        <w:contextualSpacing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F6ECF60" w14:textId="646F8C21" w:rsidR="00300DB0" w:rsidRDefault="00D604A2" w:rsidP="00300D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Motioned by </w:t>
      </w:r>
      <w:r w:rsidR="00477E5B">
        <w:rPr>
          <w:rFonts w:ascii="Arial" w:hAnsi="Arial" w:cs="Arial"/>
          <w:sz w:val="24"/>
          <w:szCs w:val="24"/>
          <w:lang w:val="en-US"/>
        </w:rPr>
        <w:t>Annalise Smart and seconded by Emily Johnston</w:t>
      </w:r>
      <w:r w:rsidR="00372A2D">
        <w:rPr>
          <w:rFonts w:ascii="Arial" w:hAnsi="Arial" w:cs="Arial"/>
          <w:sz w:val="24"/>
          <w:szCs w:val="24"/>
          <w:lang w:val="en-US"/>
        </w:rPr>
        <w:t>.  In favor (5), opposed (1)</w:t>
      </w:r>
      <w:r w:rsidR="005A1783">
        <w:rPr>
          <w:rFonts w:ascii="Arial" w:hAnsi="Arial" w:cs="Arial"/>
          <w:sz w:val="24"/>
          <w:szCs w:val="24"/>
          <w:lang w:val="en-US"/>
        </w:rPr>
        <w:t>, abstentions</w:t>
      </w:r>
      <w:r w:rsidR="00D672C7">
        <w:rPr>
          <w:rFonts w:ascii="Arial" w:hAnsi="Arial" w:cs="Arial"/>
          <w:sz w:val="24"/>
          <w:szCs w:val="24"/>
          <w:lang w:val="en-US"/>
        </w:rPr>
        <w:t xml:space="preserve"> </w:t>
      </w:r>
      <w:r w:rsidR="005A1783">
        <w:rPr>
          <w:rFonts w:ascii="Arial" w:hAnsi="Arial" w:cs="Arial"/>
          <w:sz w:val="24"/>
          <w:szCs w:val="24"/>
          <w:lang w:val="en-US"/>
        </w:rPr>
        <w:t>(2).  Motion carried.</w:t>
      </w:r>
    </w:p>
    <w:p w14:paraId="225137B0" w14:textId="77777777" w:rsidR="005A1783" w:rsidRDefault="005A1783" w:rsidP="00300DB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3F640D84" w14:textId="77777777" w:rsidR="002F54A0" w:rsidRDefault="002F54A0" w:rsidP="00CB24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294A09F" w14:textId="77777777" w:rsidR="002F54A0" w:rsidRDefault="002F54A0" w:rsidP="00CB24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CECE78" w14:textId="77777777" w:rsidR="002F54A0" w:rsidRDefault="002F54A0" w:rsidP="00CB24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CC10DD" w14:textId="3AE2B1E1" w:rsidR="00CB24D8" w:rsidRDefault="00CB24D8" w:rsidP="00CB24D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B24D8">
        <w:rPr>
          <w:rFonts w:ascii="Arial" w:eastAsia="Times New Roman" w:hAnsi="Arial" w:cs="Arial"/>
          <w:b/>
          <w:bCs/>
          <w:sz w:val="24"/>
          <w:szCs w:val="24"/>
        </w:rPr>
        <w:t xml:space="preserve">6. </w:t>
      </w:r>
      <w:r w:rsidRPr="0066162C">
        <w:rPr>
          <w:rFonts w:ascii="Arial" w:hAnsi="Arial" w:cs="Arial"/>
          <w:b/>
          <w:bCs/>
          <w:sz w:val="24"/>
          <w:szCs w:val="24"/>
          <w:lang w:val="en-US"/>
        </w:rPr>
        <w:t>Student Housing Budget</w:t>
      </w:r>
      <w:r w:rsidRPr="0066162C">
        <w:rPr>
          <w:rFonts w:ascii="Arial" w:hAnsi="Arial" w:cs="Arial"/>
          <w:sz w:val="24"/>
          <w:szCs w:val="24"/>
          <w:lang w:val="en-US"/>
        </w:rPr>
        <w:t xml:space="preserve"> (Jen Coulter,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6162C">
        <w:rPr>
          <w:rFonts w:ascii="Arial" w:hAnsi="Arial" w:cs="Arial"/>
          <w:sz w:val="24"/>
          <w:szCs w:val="24"/>
          <w:lang w:val="en-US"/>
        </w:rPr>
        <w:t>Director of Student Housing and Residence)</w:t>
      </w:r>
    </w:p>
    <w:p w14:paraId="49CDB0AB" w14:textId="238FB9FB" w:rsidR="00DF6F89" w:rsidRDefault="0074602C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Housing contributes to University Operatin</w:t>
      </w:r>
      <w:r w:rsidR="00297B9E">
        <w:rPr>
          <w:rFonts w:ascii="Arial" w:hAnsi="Arial" w:cs="Arial"/>
          <w:sz w:val="24"/>
          <w:szCs w:val="24"/>
          <w:lang w:val="en-US"/>
        </w:rPr>
        <w:t>g (</w:t>
      </w:r>
      <w:r w:rsidR="00DE3D75">
        <w:rPr>
          <w:rFonts w:ascii="Arial" w:hAnsi="Arial" w:cs="Arial"/>
          <w:sz w:val="24"/>
          <w:szCs w:val="24"/>
          <w:lang w:val="en-US"/>
        </w:rPr>
        <w:t>administrative</w:t>
      </w:r>
      <w:r w:rsidR="00297B9E">
        <w:rPr>
          <w:rFonts w:ascii="Arial" w:hAnsi="Arial" w:cs="Arial"/>
          <w:sz w:val="24"/>
          <w:szCs w:val="24"/>
          <w:lang w:val="en-US"/>
        </w:rPr>
        <w:t xml:space="preserve"> overhead, </w:t>
      </w:r>
      <w:r w:rsidR="00DE3D75">
        <w:rPr>
          <w:rFonts w:ascii="Arial" w:hAnsi="Arial" w:cs="Arial"/>
          <w:sz w:val="24"/>
          <w:szCs w:val="24"/>
          <w:lang w:val="en-US"/>
        </w:rPr>
        <w:t>sinking fund, Student Affairs, Student Wellness and Human Resources).</w:t>
      </w:r>
    </w:p>
    <w:p w14:paraId="03361082" w14:textId="124B7713" w:rsidR="00751699" w:rsidRDefault="00751699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Have a reserve fund which is used for </w:t>
      </w:r>
      <w:r w:rsidR="003A4A62">
        <w:rPr>
          <w:rFonts w:ascii="Arial" w:hAnsi="Arial" w:cs="Arial"/>
          <w:sz w:val="24"/>
          <w:szCs w:val="24"/>
          <w:lang w:val="en-US"/>
        </w:rPr>
        <w:t xml:space="preserve">renovations </w:t>
      </w:r>
      <w:r w:rsidR="00E9701B">
        <w:rPr>
          <w:rFonts w:ascii="Arial" w:hAnsi="Arial" w:cs="Arial"/>
          <w:sz w:val="24"/>
          <w:szCs w:val="24"/>
          <w:lang w:val="en-US"/>
        </w:rPr>
        <w:t xml:space="preserve">and projects </w:t>
      </w:r>
      <w:r w:rsidR="006F4D9D">
        <w:rPr>
          <w:rFonts w:ascii="Arial" w:hAnsi="Arial" w:cs="Arial"/>
          <w:sz w:val="24"/>
          <w:szCs w:val="24"/>
          <w:lang w:val="en-US"/>
        </w:rPr>
        <w:t xml:space="preserve">such as upgrading Res </w:t>
      </w:r>
      <w:r w:rsidR="007D0A42">
        <w:rPr>
          <w:rFonts w:ascii="Arial" w:hAnsi="Arial" w:cs="Arial"/>
          <w:sz w:val="24"/>
          <w:szCs w:val="24"/>
          <w:lang w:val="en-US"/>
        </w:rPr>
        <w:t>N</w:t>
      </w:r>
      <w:r w:rsidR="006F4D9D">
        <w:rPr>
          <w:rFonts w:ascii="Arial" w:hAnsi="Arial" w:cs="Arial"/>
          <w:sz w:val="24"/>
          <w:szCs w:val="24"/>
          <w:lang w:val="en-US"/>
        </w:rPr>
        <w:t>et, apartment and room</w:t>
      </w:r>
      <w:r w:rsidR="007D0A42">
        <w:rPr>
          <w:rFonts w:ascii="Arial" w:hAnsi="Arial" w:cs="Arial"/>
          <w:sz w:val="24"/>
          <w:szCs w:val="24"/>
          <w:lang w:val="en-US"/>
        </w:rPr>
        <w:t xml:space="preserve"> renovations, pain</w:t>
      </w:r>
      <w:r w:rsidR="00806253">
        <w:rPr>
          <w:rFonts w:ascii="Arial" w:hAnsi="Arial" w:cs="Arial"/>
          <w:sz w:val="24"/>
          <w:szCs w:val="24"/>
          <w:lang w:val="en-US"/>
        </w:rPr>
        <w:t>ting, domestic water storage tanks, new window</w:t>
      </w:r>
      <w:r w:rsidR="004903D3">
        <w:rPr>
          <w:rFonts w:ascii="Arial" w:hAnsi="Arial" w:cs="Arial"/>
          <w:sz w:val="24"/>
          <w:szCs w:val="24"/>
          <w:lang w:val="en-US"/>
        </w:rPr>
        <w:t>s</w:t>
      </w:r>
      <w:r w:rsidR="00806253">
        <w:rPr>
          <w:rFonts w:ascii="Arial" w:hAnsi="Arial" w:cs="Arial"/>
          <w:sz w:val="24"/>
          <w:szCs w:val="24"/>
          <w:lang w:val="en-US"/>
        </w:rPr>
        <w:t xml:space="preserve"> </w:t>
      </w:r>
      <w:r w:rsidR="003A4A62">
        <w:rPr>
          <w:rFonts w:ascii="Arial" w:hAnsi="Arial" w:cs="Arial"/>
          <w:sz w:val="24"/>
          <w:szCs w:val="24"/>
          <w:lang w:val="en-US"/>
        </w:rPr>
        <w:t>and emergencies.</w:t>
      </w:r>
      <w:r w:rsidR="0024720C">
        <w:rPr>
          <w:rFonts w:ascii="Arial" w:hAnsi="Arial" w:cs="Arial"/>
          <w:sz w:val="24"/>
          <w:szCs w:val="24"/>
          <w:lang w:val="en-US"/>
        </w:rPr>
        <w:t xml:space="preserve">  Starting consultation to renovate Champlain College.</w:t>
      </w:r>
    </w:p>
    <w:p w14:paraId="399DB2C8" w14:textId="253CBCA0" w:rsidR="0024720C" w:rsidRDefault="0018122E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There are still some Graduate </w:t>
      </w:r>
      <w:r w:rsidR="009D1A7F">
        <w:rPr>
          <w:rFonts w:ascii="Arial" w:hAnsi="Arial" w:cs="Arial"/>
          <w:sz w:val="24"/>
          <w:szCs w:val="24"/>
          <w:lang w:val="en-US"/>
        </w:rPr>
        <w:t xml:space="preserve">student apartment leases.  Will keep them at the </w:t>
      </w:r>
      <w:r w:rsidR="00D23E0E">
        <w:rPr>
          <w:rFonts w:ascii="Arial" w:hAnsi="Arial" w:cs="Arial"/>
          <w:sz w:val="24"/>
          <w:szCs w:val="24"/>
          <w:lang w:val="en-US"/>
        </w:rPr>
        <w:t>Residential Tenant Act increases.</w:t>
      </w:r>
      <w:r w:rsidR="006B1683">
        <w:rPr>
          <w:rFonts w:ascii="Arial" w:hAnsi="Arial" w:cs="Arial"/>
          <w:sz w:val="24"/>
          <w:szCs w:val="24"/>
          <w:lang w:val="en-US"/>
        </w:rPr>
        <w:t xml:space="preserve">  There are also three houses at Traill</w:t>
      </w:r>
      <w:r w:rsidR="00944713">
        <w:rPr>
          <w:rFonts w:ascii="Arial" w:hAnsi="Arial" w:cs="Arial"/>
          <w:sz w:val="24"/>
          <w:szCs w:val="24"/>
          <w:lang w:val="en-US"/>
        </w:rPr>
        <w:t xml:space="preserve"> </w:t>
      </w:r>
      <w:r w:rsidR="00402AA8">
        <w:rPr>
          <w:rFonts w:ascii="Arial" w:hAnsi="Arial" w:cs="Arial"/>
          <w:sz w:val="24"/>
          <w:szCs w:val="24"/>
          <w:lang w:val="en-US"/>
        </w:rPr>
        <w:t xml:space="preserve">for 10 international students on </w:t>
      </w:r>
      <w:r w:rsidR="00A40F67">
        <w:rPr>
          <w:rFonts w:ascii="Arial" w:hAnsi="Arial" w:cs="Arial"/>
          <w:sz w:val="24"/>
          <w:szCs w:val="24"/>
          <w:lang w:val="en-US"/>
        </w:rPr>
        <w:t>12-month</w:t>
      </w:r>
      <w:r w:rsidR="00402AA8">
        <w:rPr>
          <w:rFonts w:ascii="Arial" w:hAnsi="Arial" w:cs="Arial"/>
          <w:sz w:val="24"/>
          <w:szCs w:val="24"/>
          <w:lang w:val="en-US"/>
        </w:rPr>
        <w:t xml:space="preserve"> leases.</w:t>
      </w:r>
    </w:p>
    <w:p w14:paraId="2BBA309E" w14:textId="1095C006" w:rsidR="001B1F74" w:rsidRDefault="001B1F74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economy rooms are </w:t>
      </w:r>
      <w:r w:rsidR="004765A7">
        <w:rPr>
          <w:rFonts w:ascii="Arial" w:hAnsi="Arial" w:cs="Arial"/>
          <w:sz w:val="24"/>
          <w:szCs w:val="24"/>
          <w:lang w:val="en-US"/>
        </w:rPr>
        <w:t xml:space="preserve">10% of </w:t>
      </w:r>
      <w:r w:rsidR="00F11714">
        <w:rPr>
          <w:rFonts w:ascii="Arial" w:hAnsi="Arial" w:cs="Arial"/>
          <w:sz w:val="24"/>
          <w:szCs w:val="24"/>
          <w:lang w:val="en-US"/>
        </w:rPr>
        <w:t xml:space="preserve">the inventory and </w:t>
      </w:r>
      <w:r>
        <w:rPr>
          <w:rFonts w:ascii="Arial" w:hAnsi="Arial" w:cs="Arial"/>
          <w:sz w:val="24"/>
          <w:szCs w:val="24"/>
          <w:lang w:val="en-US"/>
        </w:rPr>
        <w:t xml:space="preserve">mostly </w:t>
      </w:r>
      <w:r w:rsidR="004765A7">
        <w:rPr>
          <w:rFonts w:ascii="Arial" w:hAnsi="Arial" w:cs="Arial"/>
          <w:sz w:val="24"/>
          <w:szCs w:val="24"/>
          <w:lang w:val="en-US"/>
        </w:rPr>
        <w:t>at the Otonabee Annex (157 beds).</w:t>
      </w:r>
    </w:p>
    <w:p w14:paraId="4870D015" w14:textId="519F952F" w:rsidR="00F11714" w:rsidRDefault="00A40F67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After COVID there hasn’t been demand for the triple and quad rooms. We put them online if there is demand for them.</w:t>
      </w:r>
    </w:p>
    <w:p w14:paraId="6644F5AF" w14:textId="6F32887F" w:rsidR="00107BC4" w:rsidRDefault="00AE1F28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There is a contractual increase by CPI for Trent Durham.  </w:t>
      </w:r>
      <w:r w:rsidR="007161E8">
        <w:rPr>
          <w:rFonts w:ascii="Arial" w:hAnsi="Arial" w:cs="Arial"/>
          <w:sz w:val="24"/>
          <w:szCs w:val="24"/>
          <w:lang w:val="en-US"/>
        </w:rPr>
        <w:t>Durham is currently not full.</w:t>
      </w:r>
    </w:p>
    <w:p w14:paraId="4A3B5FC9" w14:textId="796FD042" w:rsidR="007161E8" w:rsidRDefault="00ED4575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</w:t>
      </w:r>
      <w:r w:rsidR="007161E8">
        <w:rPr>
          <w:rFonts w:ascii="Arial" w:hAnsi="Arial" w:cs="Arial"/>
          <w:sz w:val="24"/>
          <w:szCs w:val="24"/>
          <w:lang w:val="en-US"/>
        </w:rPr>
        <w:t xml:space="preserve"> a Ontario rate comparison of </w:t>
      </w:r>
      <w:r w:rsidR="00BD3286">
        <w:rPr>
          <w:rFonts w:ascii="Arial" w:hAnsi="Arial" w:cs="Arial"/>
          <w:sz w:val="24"/>
          <w:szCs w:val="24"/>
          <w:lang w:val="en-US"/>
        </w:rPr>
        <w:t xml:space="preserve">10 Universities we sit at about </w:t>
      </w:r>
      <w:r w:rsidR="001230F6">
        <w:rPr>
          <w:rFonts w:ascii="Arial" w:hAnsi="Arial" w:cs="Arial"/>
          <w:sz w:val="24"/>
          <w:szCs w:val="24"/>
          <w:lang w:val="en-US"/>
        </w:rPr>
        <w:t xml:space="preserve">#4.  </w:t>
      </w:r>
      <w:r>
        <w:rPr>
          <w:rFonts w:ascii="Arial" w:hAnsi="Arial" w:cs="Arial"/>
          <w:sz w:val="24"/>
          <w:szCs w:val="24"/>
          <w:lang w:val="en-US"/>
        </w:rPr>
        <w:t>Our s</w:t>
      </w:r>
      <w:r w:rsidR="001230F6">
        <w:rPr>
          <w:rFonts w:ascii="Arial" w:hAnsi="Arial" w:cs="Arial"/>
          <w:sz w:val="24"/>
          <w:szCs w:val="24"/>
          <w:lang w:val="en-US"/>
        </w:rPr>
        <w:t>trateg</w:t>
      </w:r>
      <w:r w:rsidR="00974890">
        <w:rPr>
          <w:rFonts w:ascii="Arial" w:hAnsi="Arial" w:cs="Arial"/>
          <w:sz w:val="24"/>
          <w:szCs w:val="24"/>
          <w:lang w:val="en-US"/>
        </w:rPr>
        <w:t xml:space="preserve">y is not to go higher than #4. If you combine housing and </w:t>
      </w:r>
      <w:r>
        <w:rPr>
          <w:rFonts w:ascii="Arial" w:hAnsi="Arial" w:cs="Arial"/>
          <w:sz w:val="24"/>
          <w:szCs w:val="24"/>
          <w:lang w:val="en-US"/>
        </w:rPr>
        <w:t>food,</w:t>
      </w:r>
      <w:r w:rsidR="0098120C">
        <w:rPr>
          <w:rFonts w:ascii="Arial" w:hAnsi="Arial" w:cs="Arial"/>
          <w:sz w:val="24"/>
          <w:szCs w:val="24"/>
          <w:lang w:val="en-US"/>
        </w:rPr>
        <w:t xml:space="preserve"> we’re at the bottom in terms of cost.</w:t>
      </w:r>
    </w:p>
    <w:p w14:paraId="456C5F4E" w14:textId="45C8E8A3" w:rsidR="0098120C" w:rsidRDefault="0098120C" w:rsidP="00D0228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Housing Advisory Committee did a very good job </w:t>
      </w:r>
      <w:r w:rsidR="00ED4575">
        <w:rPr>
          <w:rFonts w:ascii="Arial" w:hAnsi="Arial" w:cs="Arial"/>
          <w:sz w:val="24"/>
          <w:szCs w:val="24"/>
          <w:lang w:val="en-US"/>
        </w:rPr>
        <w:t>at balancing high CPI</w:t>
      </w:r>
      <w:r w:rsidR="000A2E3A">
        <w:rPr>
          <w:rFonts w:ascii="Arial" w:hAnsi="Arial" w:cs="Arial"/>
          <w:sz w:val="24"/>
          <w:szCs w:val="24"/>
          <w:lang w:val="en-US"/>
        </w:rPr>
        <w:t xml:space="preserve"> </w:t>
      </w:r>
      <w:r w:rsidR="00903E47">
        <w:rPr>
          <w:rFonts w:ascii="Arial" w:hAnsi="Arial" w:cs="Arial"/>
          <w:sz w:val="24"/>
          <w:szCs w:val="24"/>
          <w:lang w:val="en-US"/>
        </w:rPr>
        <w:t>and</w:t>
      </w:r>
      <w:r w:rsidR="000A2E3A">
        <w:rPr>
          <w:rFonts w:ascii="Arial" w:hAnsi="Arial" w:cs="Arial"/>
          <w:sz w:val="24"/>
          <w:szCs w:val="24"/>
          <w:lang w:val="en-US"/>
        </w:rPr>
        <w:t xml:space="preserve"> identif</w:t>
      </w:r>
      <w:r w:rsidR="00DA70FE">
        <w:rPr>
          <w:rFonts w:ascii="Arial" w:hAnsi="Arial" w:cs="Arial"/>
          <w:sz w:val="24"/>
          <w:szCs w:val="24"/>
          <w:lang w:val="en-US"/>
        </w:rPr>
        <w:t>ying</w:t>
      </w:r>
      <w:r w:rsidR="000A2E3A">
        <w:rPr>
          <w:rFonts w:ascii="Arial" w:hAnsi="Arial" w:cs="Arial"/>
          <w:sz w:val="24"/>
          <w:szCs w:val="24"/>
          <w:lang w:val="en-US"/>
        </w:rPr>
        <w:t xml:space="preserve"> priorities.</w:t>
      </w:r>
    </w:p>
    <w:p w14:paraId="29AA5BC8" w14:textId="74912762" w:rsidR="00D50506" w:rsidRPr="0002027D" w:rsidRDefault="003822DE" w:rsidP="00CB24D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DA70FE">
        <w:rPr>
          <w:rFonts w:ascii="Arial" w:hAnsi="Arial" w:cs="Arial"/>
          <w:sz w:val="24"/>
          <w:szCs w:val="24"/>
          <w:lang w:val="en-US"/>
        </w:rPr>
        <w:t xml:space="preserve">compensation </w:t>
      </w:r>
      <w:r w:rsidR="003262E3">
        <w:rPr>
          <w:rFonts w:ascii="Arial" w:hAnsi="Arial" w:cs="Arial"/>
          <w:sz w:val="24"/>
          <w:szCs w:val="24"/>
          <w:lang w:val="en-US"/>
        </w:rPr>
        <w:t>for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2027D">
        <w:rPr>
          <w:rFonts w:ascii="Arial" w:hAnsi="Arial" w:cs="Arial"/>
          <w:sz w:val="24"/>
          <w:szCs w:val="24"/>
          <w:lang w:val="en-US"/>
        </w:rPr>
        <w:t>Residen</w:t>
      </w:r>
      <w:r w:rsidR="002F54A0">
        <w:rPr>
          <w:rFonts w:ascii="Arial" w:hAnsi="Arial" w:cs="Arial"/>
          <w:sz w:val="24"/>
          <w:szCs w:val="24"/>
          <w:lang w:val="en-US"/>
        </w:rPr>
        <w:t>ce</w:t>
      </w:r>
      <w:r w:rsidR="000202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Dons </w:t>
      </w:r>
      <w:r w:rsidR="00DA70FE">
        <w:rPr>
          <w:rFonts w:ascii="Arial" w:hAnsi="Arial" w:cs="Arial"/>
          <w:sz w:val="24"/>
          <w:szCs w:val="24"/>
          <w:lang w:val="en-US"/>
        </w:rPr>
        <w:t>is being reviewed</w:t>
      </w:r>
      <w:r w:rsidR="0067679A">
        <w:rPr>
          <w:rFonts w:ascii="Arial" w:hAnsi="Arial" w:cs="Arial"/>
          <w:sz w:val="24"/>
          <w:szCs w:val="24"/>
          <w:lang w:val="en-US"/>
        </w:rPr>
        <w:t>, recognizing that the job isn’t easy.</w:t>
      </w:r>
    </w:p>
    <w:p w14:paraId="4AAA13F5" w14:textId="2BAFADAD" w:rsidR="00404E37" w:rsidRPr="00404E37" w:rsidRDefault="00404E37" w:rsidP="00404E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0AA766B" w14:textId="7CA0F5FB" w:rsidR="001335F9" w:rsidRPr="00CB24D8" w:rsidRDefault="00CB24D8" w:rsidP="00CB24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="00786A69" w:rsidRPr="00CB24D8">
        <w:rPr>
          <w:rFonts w:ascii="Arial" w:hAnsi="Arial" w:cs="Arial"/>
          <w:b/>
          <w:bCs/>
          <w:sz w:val="24"/>
          <w:szCs w:val="24"/>
        </w:rPr>
        <w:t>AVP Student</w:t>
      </w:r>
      <w:r w:rsidR="000B7708" w:rsidRPr="00CB24D8">
        <w:rPr>
          <w:rFonts w:ascii="Arial" w:hAnsi="Arial" w:cs="Arial"/>
          <w:b/>
          <w:bCs/>
          <w:sz w:val="24"/>
          <w:szCs w:val="24"/>
        </w:rPr>
        <w:t>s</w:t>
      </w:r>
      <w:r w:rsidR="0077281F" w:rsidRPr="00CB24D8">
        <w:rPr>
          <w:rFonts w:ascii="Arial" w:hAnsi="Arial" w:cs="Arial"/>
          <w:b/>
          <w:bCs/>
          <w:sz w:val="24"/>
          <w:szCs w:val="24"/>
        </w:rPr>
        <w:t xml:space="preserve"> Update </w:t>
      </w:r>
      <w:r w:rsidR="0077281F" w:rsidRPr="00CB24D8">
        <w:rPr>
          <w:rFonts w:ascii="Arial" w:hAnsi="Arial" w:cs="Arial"/>
          <w:bCs/>
          <w:sz w:val="24"/>
          <w:szCs w:val="24"/>
        </w:rPr>
        <w:t>(Lawrence Lam)</w:t>
      </w:r>
      <w:r w:rsidR="0077281F" w:rsidRPr="00CB24D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CA0F01" w14:textId="296B9527" w:rsidR="00FA125A" w:rsidRDefault="00FD4786" w:rsidP="00DA236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A2367">
        <w:rPr>
          <w:rFonts w:ascii="Arial" w:hAnsi="Arial" w:cs="Arial"/>
          <w:sz w:val="24"/>
          <w:szCs w:val="24"/>
        </w:rPr>
        <w:t xml:space="preserve">The </w:t>
      </w:r>
      <w:r w:rsidR="002247AE" w:rsidRPr="00DA2367">
        <w:rPr>
          <w:rFonts w:ascii="Arial" w:hAnsi="Arial" w:cs="Arial"/>
          <w:sz w:val="24"/>
          <w:szCs w:val="24"/>
        </w:rPr>
        <w:t xml:space="preserve">Ancillary Fee Protocol Review Subcommittee </w:t>
      </w:r>
      <w:r w:rsidR="00097A23" w:rsidRPr="00DA2367">
        <w:rPr>
          <w:rFonts w:ascii="Arial" w:hAnsi="Arial" w:cs="Arial"/>
          <w:sz w:val="24"/>
          <w:szCs w:val="24"/>
        </w:rPr>
        <w:t xml:space="preserve">have a draft </w:t>
      </w:r>
      <w:r w:rsidR="007F7678" w:rsidRPr="00DA2367">
        <w:rPr>
          <w:rFonts w:ascii="Arial" w:hAnsi="Arial" w:cs="Arial"/>
          <w:sz w:val="24"/>
          <w:szCs w:val="24"/>
        </w:rPr>
        <w:t xml:space="preserve">that will be going to PVP </w:t>
      </w:r>
      <w:r w:rsidR="00DA2367" w:rsidRPr="00DA2367">
        <w:rPr>
          <w:rFonts w:ascii="Arial" w:hAnsi="Arial" w:cs="Arial"/>
          <w:sz w:val="24"/>
          <w:szCs w:val="24"/>
        </w:rPr>
        <w:t xml:space="preserve">and then to CASSC in March for approval. </w:t>
      </w:r>
    </w:p>
    <w:p w14:paraId="56F7F4C1" w14:textId="49B74C26" w:rsidR="001B5597" w:rsidRPr="00E26EFC" w:rsidRDefault="00463320" w:rsidP="000454F3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E165BC">
        <w:rPr>
          <w:rFonts w:ascii="Arial" w:hAnsi="Arial" w:cs="Arial"/>
          <w:sz w:val="24"/>
          <w:szCs w:val="24"/>
        </w:rPr>
        <w:t xml:space="preserve">The </w:t>
      </w:r>
      <w:r w:rsidR="0087707A" w:rsidRPr="00E165BC">
        <w:rPr>
          <w:rFonts w:ascii="Arial" w:eastAsia="Times New Roman" w:hAnsi="Arial" w:cs="Arial"/>
          <w:sz w:val="24"/>
          <w:szCs w:val="24"/>
        </w:rPr>
        <w:t>Levy Council</w:t>
      </w:r>
      <w:r w:rsidRPr="00E165BC">
        <w:rPr>
          <w:rFonts w:ascii="Arial" w:eastAsia="Times New Roman" w:hAnsi="Arial" w:cs="Arial"/>
          <w:sz w:val="24"/>
          <w:szCs w:val="24"/>
        </w:rPr>
        <w:t xml:space="preserve"> has approved a</w:t>
      </w:r>
      <w:r w:rsidRPr="00E165B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96661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="00E165BC" w:rsidRPr="00E165BC">
        <w:rPr>
          <w:rFonts w:ascii="Arial" w:eastAsia="Times New Roman" w:hAnsi="Arial" w:cs="Arial"/>
          <w:sz w:val="24"/>
          <w:szCs w:val="24"/>
        </w:rPr>
        <w:t>Levy</w:t>
      </w:r>
      <w:r w:rsidR="00896661">
        <w:rPr>
          <w:rFonts w:ascii="Arial" w:eastAsia="Times New Roman" w:hAnsi="Arial" w:cs="Arial"/>
          <w:sz w:val="24"/>
          <w:szCs w:val="24"/>
        </w:rPr>
        <w:t xml:space="preserve"> </w:t>
      </w:r>
      <w:r w:rsidR="00611BAA" w:rsidRPr="00E165BC">
        <w:rPr>
          <w:rFonts w:ascii="Arial" w:eastAsia="Times New Roman" w:hAnsi="Arial" w:cs="Arial"/>
          <w:sz w:val="24"/>
          <w:szCs w:val="24"/>
        </w:rPr>
        <w:t xml:space="preserve">Memorandum of </w:t>
      </w:r>
      <w:r w:rsidR="00896661" w:rsidRPr="00E165BC">
        <w:rPr>
          <w:rFonts w:ascii="Arial" w:eastAsia="Times New Roman" w:hAnsi="Arial" w:cs="Arial"/>
          <w:sz w:val="24"/>
          <w:szCs w:val="24"/>
        </w:rPr>
        <w:t>Understanding.</w:t>
      </w:r>
      <w:r w:rsidR="00E165BC">
        <w:rPr>
          <w:rFonts w:ascii="Arial" w:eastAsia="Times New Roman" w:hAnsi="Arial" w:cs="Arial"/>
          <w:sz w:val="24"/>
          <w:szCs w:val="24"/>
        </w:rPr>
        <w:t>”</w:t>
      </w:r>
    </w:p>
    <w:p w14:paraId="34334363" w14:textId="3130ABD7" w:rsidR="00E26EFC" w:rsidRPr="00F0102F" w:rsidRDefault="00944713" w:rsidP="000454F3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hyperlink r:id="rId9" w:history="1">
        <w:r w:rsidR="00E26EFC" w:rsidRPr="008B379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STEPS (Skills To Enhance Peer Support)</w:t>
        </w:r>
      </w:hyperlink>
      <w:r w:rsidR="00DC50E7" w:rsidRPr="008B379C">
        <w:rPr>
          <w:rFonts w:ascii="Arial" w:hAnsi="Arial" w:cs="Arial"/>
          <w:color w:val="0B2318"/>
          <w:sz w:val="24"/>
          <w:szCs w:val="24"/>
          <w:shd w:val="clear" w:color="auto" w:fill="FFFFFF"/>
        </w:rPr>
        <w:t xml:space="preserve"> is running a </w:t>
      </w:r>
      <w:r w:rsidR="002B44BE" w:rsidRPr="008B379C">
        <w:rPr>
          <w:rFonts w:ascii="Arial" w:hAnsi="Arial" w:cs="Arial"/>
          <w:color w:val="0B2318"/>
          <w:sz w:val="24"/>
          <w:szCs w:val="24"/>
          <w:shd w:val="clear" w:color="auto" w:fill="FFFFFF"/>
        </w:rPr>
        <w:t>RISE (</w:t>
      </w:r>
      <w:r w:rsidR="00B667C3" w:rsidRPr="008B379C">
        <w:rPr>
          <w:rFonts w:ascii="Arial" w:hAnsi="Arial" w:cs="Arial"/>
          <w:color w:val="0B2318"/>
          <w:sz w:val="24"/>
          <w:szCs w:val="24"/>
          <w:shd w:val="clear" w:color="auto" w:fill="FFFFFF"/>
        </w:rPr>
        <w:t xml:space="preserve"> </w:t>
      </w:r>
      <w:r w:rsidR="00B22674" w:rsidRPr="008B379C">
        <w:rPr>
          <w:rFonts w:ascii="Arial" w:hAnsi="Arial" w:cs="Arial"/>
          <w:color w:val="0B2318"/>
          <w:sz w:val="24"/>
          <w:szCs w:val="24"/>
          <w:shd w:val="clear" w:color="auto" w:fill="FFFFFF"/>
        </w:rPr>
        <w:t>Respecting Individuals and Supporting Equity) workshop on February 20.  Also, there are still some spot</w:t>
      </w:r>
      <w:r w:rsidR="002953F4" w:rsidRPr="008B379C">
        <w:rPr>
          <w:rFonts w:ascii="Arial" w:hAnsi="Arial" w:cs="Arial"/>
          <w:color w:val="0B2318"/>
          <w:sz w:val="24"/>
          <w:szCs w:val="24"/>
          <w:shd w:val="clear" w:color="auto" w:fill="FFFFFF"/>
        </w:rPr>
        <w:t xml:space="preserve">s available for SafeTALK Suicide Response Training.  </w:t>
      </w:r>
    </w:p>
    <w:p w14:paraId="20EA705C" w14:textId="5DE427D8" w:rsidR="004B3819" w:rsidRPr="004B3819" w:rsidRDefault="00F0102F" w:rsidP="000454F3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A crest </w:t>
      </w:r>
      <w:r w:rsidR="004B3819">
        <w:rPr>
          <w:rFonts w:ascii="Arial" w:eastAsiaTheme="minorHAnsi" w:hAnsi="Arial" w:cs="Arial"/>
          <w:bCs/>
          <w:sz w:val="24"/>
          <w:szCs w:val="24"/>
        </w:rPr>
        <w:t xml:space="preserve">and colours </w:t>
      </w:r>
      <w:r w:rsidR="00B53B4D">
        <w:rPr>
          <w:rFonts w:ascii="Arial" w:eastAsiaTheme="minorHAnsi" w:hAnsi="Arial" w:cs="Arial"/>
          <w:bCs/>
          <w:sz w:val="24"/>
          <w:szCs w:val="24"/>
        </w:rPr>
        <w:t>have</w:t>
      </w:r>
      <w:r>
        <w:rPr>
          <w:rFonts w:ascii="Arial" w:eastAsiaTheme="minorHAnsi" w:hAnsi="Arial" w:cs="Arial"/>
          <w:bCs/>
          <w:sz w:val="24"/>
          <w:szCs w:val="24"/>
        </w:rPr>
        <w:t xml:space="preserve"> been </w:t>
      </w:r>
      <w:r w:rsidR="004B3819">
        <w:rPr>
          <w:rFonts w:ascii="Arial" w:eastAsiaTheme="minorHAnsi" w:hAnsi="Arial" w:cs="Arial"/>
          <w:bCs/>
          <w:sz w:val="24"/>
          <w:szCs w:val="24"/>
        </w:rPr>
        <w:t>created</w:t>
      </w:r>
      <w:r>
        <w:rPr>
          <w:rFonts w:ascii="Arial" w:eastAsiaTheme="minorHAnsi" w:hAnsi="Arial" w:cs="Arial"/>
          <w:bCs/>
          <w:sz w:val="24"/>
          <w:szCs w:val="24"/>
        </w:rPr>
        <w:t xml:space="preserve"> for the new “Gidigaa Migizi College”. </w:t>
      </w:r>
    </w:p>
    <w:p w14:paraId="4802AB49" w14:textId="5553F592" w:rsidR="00F0102F" w:rsidRPr="008B379C" w:rsidRDefault="00E7415F" w:rsidP="000454F3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</w:rPr>
        <w:t xml:space="preserve">Dr. Cathy Bruce has </w:t>
      </w:r>
      <w:r w:rsidR="00E34912">
        <w:rPr>
          <w:rFonts w:ascii="Arial" w:eastAsiaTheme="minorHAnsi" w:hAnsi="Arial" w:cs="Arial"/>
          <w:bCs/>
          <w:sz w:val="24"/>
          <w:szCs w:val="24"/>
        </w:rPr>
        <w:t>been appointed as our 9</w:t>
      </w:r>
      <w:r w:rsidR="00E34912" w:rsidRPr="00E34912">
        <w:rPr>
          <w:rFonts w:ascii="Arial" w:eastAsiaTheme="minorHAnsi" w:hAnsi="Arial" w:cs="Arial"/>
          <w:bCs/>
          <w:sz w:val="24"/>
          <w:szCs w:val="24"/>
          <w:vertAlign w:val="superscript"/>
        </w:rPr>
        <w:t>th</w:t>
      </w:r>
      <w:r w:rsidR="00E34912">
        <w:rPr>
          <w:rFonts w:ascii="Arial" w:eastAsiaTheme="minorHAnsi" w:hAnsi="Arial" w:cs="Arial"/>
          <w:bCs/>
          <w:sz w:val="24"/>
          <w:szCs w:val="24"/>
        </w:rPr>
        <w:t xml:space="preserve"> President and is starting in July.</w:t>
      </w:r>
      <w:r w:rsidR="00F0102F">
        <w:rPr>
          <w:rFonts w:ascii="Arial" w:eastAsiaTheme="minorHAnsi" w:hAnsi="Arial" w:cs="Arial"/>
          <w:bCs/>
          <w:sz w:val="24"/>
          <w:szCs w:val="24"/>
        </w:rPr>
        <w:t xml:space="preserve"> </w:t>
      </w:r>
    </w:p>
    <w:p w14:paraId="0AAEC930" w14:textId="77777777" w:rsidR="00E165BC" w:rsidRPr="008B379C" w:rsidRDefault="00E165BC" w:rsidP="00E165BC">
      <w:pPr>
        <w:pStyle w:val="ListParagraph"/>
        <w:spacing w:after="0"/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511F9814" w14:textId="215435E8" w:rsidR="008651BA" w:rsidRDefault="00D72AD4" w:rsidP="008651B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8. </w:t>
      </w:r>
      <w:r w:rsidR="00404E37" w:rsidRPr="00D72AD4">
        <w:rPr>
          <w:rFonts w:ascii="Arial" w:hAnsi="Arial" w:cs="Arial"/>
          <w:b/>
          <w:bCs/>
          <w:sz w:val="24"/>
          <w:szCs w:val="24"/>
          <w:lang w:val="en-US"/>
        </w:rPr>
        <w:t>Other Business</w:t>
      </w:r>
    </w:p>
    <w:p w14:paraId="686D7ADA" w14:textId="3B1DC5C0" w:rsidR="008651BA" w:rsidRPr="008651BA" w:rsidRDefault="008651BA" w:rsidP="008651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Colleges: </w:t>
      </w:r>
      <w:r w:rsidR="004D4F23">
        <w:rPr>
          <w:rFonts w:ascii="Arial" w:hAnsi="Arial" w:cs="Arial"/>
          <w:sz w:val="24"/>
          <w:szCs w:val="24"/>
          <w:lang w:val="en-US"/>
        </w:rPr>
        <w:t xml:space="preserve">The new Principal for Champlain College is </w:t>
      </w:r>
      <w:r w:rsidR="005662AA" w:rsidRPr="005662AA">
        <w:rPr>
          <w:rFonts w:ascii="Arial" w:hAnsi="Arial" w:cs="Arial"/>
          <w:sz w:val="24"/>
          <w:szCs w:val="24"/>
        </w:rPr>
        <w:t>James</w:t>
      </w:r>
      <w:r w:rsidR="009A2EE0">
        <w:rPr>
          <w:rFonts w:ascii="Arial" w:hAnsi="Arial" w:cs="Arial"/>
          <w:sz w:val="24"/>
          <w:szCs w:val="24"/>
        </w:rPr>
        <w:t xml:space="preserve"> </w:t>
      </w:r>
      <w:r w:rsidR="009A2EE0" w:rsidRPr="009A2EE0">
        <w:rPr>
          <w:rFonts w:ascii="Arial" w:hAnsi="Arial" w:cs="Arial"/>
          <w:sz w:val="24"/>
          <w:szCs w:val="24"/>
        </w:rPr>
        <w:t>Onusko</w:t>
      </w:r>
      <w:r w:rsidR="000C511B">
        <w:rPr>
          <w:rFonts w:ascii="Arial" w:hAnsi="Arial" w:cs="Arial"/>
          <w:sz w:val="24"/>
          <w:szCs w:val="24"/>
        </w:rPr>
        <w:t>.  James</w:t>
      </w:r>
      <w:r w:rsidR="005662AA" w:rsidRPr="005662AA">
        <w:rPr>
          <w:rFonts w:ascii="Arial" w:hAnsi="Arial" w:cs="Arial"/>
          <w:sz w:val="24"/>
          <w:szCs w:val="24"/>
        </w:rPr>
        <w:t xml:space="preserve"> earned his PhD in Canadian Studies at Trent University</w:t>
      </w:r>
      <w:r w:rsidR="000C511B">
        <w:rPr>
          <w:rFonts w:ascii="Arial" w:hAnsi="Arial" w:cs="Arial"/>
          <w:sz w:val="24"/>
          <w:szCs w:val="24"/>
        </w:rPr>
        <w:t xml:space="preserve"> and has </w:t>
      </w:r>
      <w:r w:rsidR="005662AA" w:rsidRPr="005662AA">
        <w:rPr>
          <w:rFonts w:ascii="Arial" w:hAnsi="Arial" w:cs="Arial"/>
          <w:sz w:val="24"/>
          <w:szCs w:val="24"/>
        </w:rPr>
        <w:t>taught for the Department of History at Trent</w:t>
      </w:r>
      <w:r w:rsidR="000C511B">
        <w:rPr>
          <w:rFonts w:ascii="Arial" w:hAnsi="Arial" w:cs="Arial"/>
          <w:sz w:val="24"/>
          <w:szCs w:val="24"/>
        </w:rPr>
        <w:t>.</w:t>
      </w:r>
    </w:p>
    <w:p w14:paraId="02D6D66B" w14:textId="1C9311D3" w:rsidR="00B136B8" w:rsidRPr="001020C9" w:rsidRDefault="00EA6225" w:rsidP="008651BA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214F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136B8" w:rsidRPr="001020C9">
        <w:rPr>
          <w:rFonts w:ascii="Arial" w:eastAsia="Times New Roman" w:hAnsi="Arial" w:cs="Arial"/>
          <w:b/>
          <w:bCs/>
          <w:sz w:val="24"/>
          <w:szCs w:val="24"/>
        </w:rPr>
        <w:t>Adjournment</w:t>
      </w:r>
    </w:p>
    <w:p w14:paraId="06EC704F" w14:textId="57A959F3" w:rsidR="00617C72" w:rsidRDefault="00B136B8" w:rsidP="00214FE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020C9">
        <w:rPr>
          <w:rFonts w:ascii="Arial" w:eastAsia="Times New Roman" w:hAnsi="Arial" w:cs="Arial"/>
          <w:sz w:val="24"/>
          <w:szCs w:val="24"/>
        </w:rPr>
        <w:t>Motion</w:t>
      </w:r>
      <w:r w:rsidR="003B62D4">
        <w:rPr>
          <w:rFonts w:ascii="Arial" w:eastAsia="Times New Roman" w:hAnsi="Arial" w:cs="Arial"/>
          <w:sz w:val="24"/>
          <w:szCs w:val="24"/>
        </w:rPr>
        <w:t xml:space="preserve"> to adjourn </w:t>
      </w:r>
      <w:r w:rsidR="00591156">
        <w:rPr>
          <w:rFonts w:ascii="Arial" w:eastAsia="Times New Roman" w:hAnsi="Arial" w:cs="Arial"/>
          <w:bCs/>
          <w:sz w:val="24"/>
          <w:szCs w:val="24"/>
        </w:rPr>
        <w:t xml:space="preserve">by </w:t>
      </w:r>
      <w:r w:rsidR="00972B74">
        <w:rPr>
          <w:rFonts w:ascii="Arial" w:eastAsia="Times New Roman" w:hAnsi="Arial" w:cs="Arial"/>
          <w:bCs/>
          <w:sz w:val="24"/>
          <w:szCs w:val="24"/>
        </w:rPr>
        <w:t>Dante Pio.</w:t>
      </w:r>
      <w:r w:rsidR="004E555B">
        <w:rPr>
          <w:rFonts w:ascii="Arial" w:eastAsia="Times New Roman" w:hAnsi="Arial" w:cs="Arial"/>
          <w:bCs/>
          <w:sz w:val="24"/>
          <w:szCs w:val="24"/>
        </w:rPr>
        <w:t xml:space="preserve">  Seconded by Annalise Smart</w:t>
      </w:r>
    </w:p>
    <w:p w14:paraId="379D4B56" w14:textId="77777777" w:rsidR="00E51ABD" w:rsidRPr="001020C9" w:rsidRDefault="00E51ABD" w:rsidP="00617C72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285FFB66" w14:textId="77777777" w:rsidR="00290B22" w:rsidRPr="001020C9" w:rsidRDefault="00290B22" w:rsidP="00E51ABD">
      <w:pPr>
        <w:rPr>
          <w:rFonts w:ascii="Arial" w:hAnsi="Arial" w:cs="Arial"/>
          <w:sz w:val="24"/>
          <w:szCs w:val="24"/>
        </w:rPr>
      </w:pPr>
    </w:p>
    <w:sectPr w:rsidR="00290B22" w:rsidRPr="001020C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4155" w14:textId="77777777" w:rsidR="00DA017E" w:rsidRDefault="00DA017E" w:rsidP="007A7049">
      <w:pPr>
        <w:spacing w:after="0" w:line="240" w:lineRule="auto"/>
      </w:pPr>
      <w:r>
        <w:separator/>
      </w:r>
    </w:p>
  </w:endnote>
  <w:endnote w:type="continuationSeparator" w:id="0">
    <w:p w14:paraId="393B83E5" w14:textId="77777777" w:rsidR="00DA017E" w:rsidRDefault="00DA017E" w:rsidP="007A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693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BEDB6" w14:textId="3556C16C" w:rsidR="008E4CFF" w:rsidRDefault="008E4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E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7F394B" w14:textId="77777777" w:rsidR="00815E9B" w:rsidRDefault="00815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152C" w14:textId="77777777" w:rsidR="00DA017E" w:rsidRDefault="00DA017E" w:rsidP="007A7049">
      <w:pPr>
        <w:spacing w:after="0" w:line="240" w:lineRule="auto"/>
      </w:pPr>
      <w:r>
        <w:separator/>
      </w:r>
    </w:p>
  </w:footnote>
  <w:footnote w:type="continuationSeparator" w:id="0">
    <w:p w14:paraId="27A1B51C" w14:textId="77777777" w:rsidR="00DA017E" w:rsidRDefault="00DA017E" w:rsidP="007A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E73"/>
    <w:multiLevelType w:val="multilevel"/>
    <w:tmpl w:val="CA9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27EF4"/>
    <w:multiLevelType w:val="hybridMultilevel"/>
    <w:tmpl w:val="44B2B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4B06A8E"/>
    <w:multiLevelType w:val="hybridMultilevel"/>
    <w:tmpl w:val="4D5C31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20D8F"/>
    <w:multiLevelType w:val="hybridMultilevel"/>
    <w:tmpl w:val="12A0E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178AE"/>
    <w:multiLevelType w:val="hybridMultilevel"/>
    <w:tmpl w:val="EB00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1C2F"/>
    <w:multiLevelType w:val="hybridMultilevel"/>
    <w:tmpl w:val="8E7EE416"/>
    <w:lvl w:ilvl="0" w:tplc="FDB48568">
      <w:numFmt w:val="bullet"/>
      <w:lvlText w:val=""/>
      <w:lvlJc w:val="left"/>
      <w:pPr>
        <w:ind w:left="1080" w:hanging="360"/>
      </w:pPr>
      <w:rPr>
        <w:rFonts w:ascii="Wingdings" w:eastAsia="Aptos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737D9"/>
    <w:multiLevelType w:val="multilevel"/>
    <w:tmpl w:val="A1B62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39302C"/>
    <w:multiLevelType w:val="multilevel"/>
    <w:tmpl w:val="8E48C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131C8"/>
    <w:multiLevelType w:val="hybridMultilevel"/>
    <w:tmpl w:val="16AC26D2"/>
    <w:lvl w:ilvl="0" w:tplc="D0FC0642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E13E7"/>
    <w:multiLevelType w:val="hybridMultilevel"/>
    <w:tmpl w:val="624C81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8947832"/>
    <w:multiLevelType w:val="hybridMultilevel"/>
    <w:tmpl w:val="EF124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C44574F"/>
    <w:multiLevelType w:val="hybridMultilevel"/>
    <w:tmpl w:val="85FC8A7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61868FA"/>
    <w:multiLevelType w:val="hybridMultilevel"/>
    <w:tmpl w:val="12C6A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86F37C7"/>
    <w:multiLevelType w:val="hybridMultilevel"/>
    <w:tmpl w:val="35964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EB5C06"/>
    <w:multiLevelType w:val="hybridMultilevel"/>
    <w:tmpl w:val="39D27E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6A312505"/>
    <w:multiLevelType w:val="hybridMultilevel"/>
    <w:tmpl w:val="E59AD0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CFD00F2"/>
    <w:multiLevelType w:val="hybridMultilevel"/>
    <w:tmpl w:val="C9542C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D7C7AAE"/>
    <w:multiLevelType w:val="hybridMultilevel"/>
    <w:tmpl w:val="67CEC37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17156CB"/>
    <w:multiLevelType w:val="hybridMultilevel"/>
    <w:tmpl w:val="CC42A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2F4EC9"/>
    <w:multiLevelType w:val="multilevel"/>
    <w:tmpl w:val="6B8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8B50A5"/>
    <w:multiLevelType w:val="multilevel"/>
    <w:tmpl w:val="3252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70457890">
    <w:abstractNumId w:val="8"/>
  </w:num>
  <w:num w:numId="2" w16cid:durableId="15908496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8048424">
    <w:abstractNumId w:val="6"/>
  </w:num>
  <w:num w:numId="4" w16cid:durableId="4432346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395177">
    <w:abstractNumId w:val="13"/>
  </w:num>
  <w:num w:numId="6" w16cid:durableId="1077364633">
    <w:abstractNumId w:val="12"/>
  </w:num>
  <w:num w:numId="7" w16cid:durableId="666059266">
    <w:abstractNumId w:val="17"/>
  </w:num>
  <w:num w:numId="8" w16cid:durableId="1851988629">
    <w:abstractNumId w:val="16"/>
  </w:num>
  <w:num w:numId="9" w16cid:durableId="189949826">
    <w:abstractNumId w:val="2"/>
  </w:num>
  <w:num w:numId="10" w16cid:durableId="478887554">
    <w:abstractNumId w:val="1"/>
  </w:num>
  <w:num w:numId="11" w16cid:durableId="723867517">
    <w:abstractNumId w:val="3"/>
  </w:num>
  <w:num w:numId="12" w16cid:durableId="66585013">
    <w:abstractNumId w:val="19"/>
  </w:num>
  <w:num w:numId="13" w16cid:durableId="816382430">
    <w:abstractNumId w:val="0"/>
  </w:num>
  <w:num w:numId="14" w16cid:durableId="276910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4805801">
    <w:abstractNumId w:val="4"/>
  </w:num>
  <w:num w:numId="16" w16cid:durableId="17286073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43375625">
    <w:abstractNumId w:val="5"/>
  </w:num>
  <w:num w:numId="18" w16cid:durableId="966744147">
    <w:abstractNumId w:val="9"/>
  </w:num>
  <w:num w:numId="19" w16cid:durableId="1901941490">
    <w:abstractNumId w:val="10"/>
  </w:num>
  <w:num w:numId="20" w16cid:durableId="1326324052">
    <w:abstractNumId w:val="11"/>
  </w:num>
  <w:num w:numId="21" w16cid:durableId="1318149613">
    <w:abstractNumId w:val="18"/>
  </w:num>
  <w:num w:numId="22" w16cid:durableId="366221822">
    <w:abstractNumId w:val="14"/>
  </w:num>
  <w:num w:numId="23" w16cid:durableId="67954580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72"/>
    <w:rsid w:val="00002EA8"/>
    <w:rsid w:val="000056D4"/>
    <w:rsid w:val="00006961"/>
    <w:rsid w:val="00006BF6"/>
    <w:rsid w:val="000073B3"/>
    <w:rsid w:val="00011089"/>
    <w:rsid w:val="00013666"/>
    <w:rsid w:val="0001374E"/>
    <w:rsid w:val="00015B69"/>
    <w:rsid w:val="0002027D"/>
    <w:rsid w:val="000251BF"/>
    <w:rsid w:val="00032F41"/>
    <w:rsid w:val="00036662"/>
    <w:rsid w:val="000370F5"/>
    <w:rsid w:val="00040182"/>
    <w:rsid w:val="00047BDD"/>
    <w:rsid w:val="00047C95"/>
    <w:rsid w:val="00047F46"/>
    <w:rsid w:val="00050471"/>
    <w:rsid w:val="00051B08"/>
    <w:rsid w:val="000606DB"/>
    <w:rsid w:val="00062644"/>
    <w:rsid w:val="000649EB"/>
    <w:rsid w:val="00064AEB"/>
    <w:rsid w:val="00064EE6"/>
    <w:rsid w:val="00065F7D"/>
    <w:rsid w:val="00067D04"/>
    <w:rsid w:val="0007145F"/>
    <w:rsid w:val="00081AE4"/>
    <w:rsid w:val="00082411"/>
    <w:rsid w:val="00086C0C"/>
    <w:rsid w:val="000918F1"/>
    <w:rsid w:val="00094E23"/>
    <w:rsid w:val="00097A23"/>
    <w:rsid w:val="00097BB8"/>
    <w:rsid w:val="000A23A9"/>
    <w:rsid w:val="000A2E3A"/>
    <w:rsid w:val="000A38AF"/>
    <w:rsid w:val="000A64CA"/>
    <w:rsid w:val="000A6F79"/>
    <w:rsid w:val="000B147D"/>
    <w:rsid w:val="000B202C"/>
    <w:rsid w:val="000B3BBA"/>
    <w:rsid w:val="000B4572"/>
    <w:rsid w:val="000B7708"/>
    <w:rsid w:val="000C511B"/>
    <w:rsid w:val="000D0F8D"/>
    <w:rsid w:val="000D1D16"/>
    <w:rsid w:val="000D278A"/>
    <w:rsid w:val="000D2EB1"/>
    <w:rsid w:val="000D68DC"/>
    <w:rsid w:val="000E00D4"/>
    <w:rsid w:val="000E40F5"/>
    <w:rsid w:val="000E69CA"/>
    <w:rsid w:val="000F5ADF"/>
    <w:rsid w:val="000F7E48"/>
    <w:rsid w:val="00101791"/>
    <w:rsid w:val="00101E6C"/>
    <w:rsid w:val="001020C9"/>
    <w:rsid w:val="00107BC4"/>
    <w:rsid w:val="00121852"/>
    <w:rsid w:val="00122A26"/>
    <w:rsid w:val="001230F6"/>
    <w:rsid w:val="00123205"/>
    <w:rsid w:val="00124F41"/>
    <w:rsid w:val="001257FC"/>
    <w:rsid w:val="00127CCB"/>
    <w:rsid w:val="00132457"/>
    <w:rsid w:val="00133477"/>
    <w:rsid w:val="001335F9"/>
    <w:rsid w:val="001364B9"/>
    <w:rsid w:val="001373D7"/>
    <w:rsid w:val="001402E1"/>
    <w:rsid w:val="001402EC"/>
    <w:rsid w:val="00144085"/>
    <w:rsid w:val="00144C2D"/>
    <w:rsid w:val="001459C7"/>
    <w:rsid w:val="00146FB0"/>
    <w:rsid w:val="00152194"/>
    <w:rsid w:val="00153866"/>
    <w:rsid w:val="001539A0"/>
    <w:rsid w:val="00153E30"/>
    <w:rsid w:val="00153E39"/>
    <w:rsid w:val="001542A0"/>
    <w:rsid w:val="00156769"/>
    <w:rsid w:val="00164EFD"/>
    <w:rsid w:val="0016586A"/>
    <w:rsid w:val="00165B7E"/>
    <w:rsid w:val="00174A6A"/>
    <w:rsid w:val="00180035"/>
    <w:rsid w:val="0018122E"/>
    <w:rsid w:val="001826B7"/>
    <w:rsid w:val="0018647B"/>
    <w:rsid w:val="00193117"/>
    <w:rsid w:val="00195F46"/>
    <w:rsid w:val="001A32D5"/>
    <w:rsid w:val="001A7CFC"/>
    <w:rsid w:val="001A7CFE"/>
    <w:rsid w:val="001B1451"/>
    <w:rsid w:val="001B1F74"/>
    <w:rsid w:val="001B5597"/>
    <w:rsid w:val="001C07E0"/>
    <w:rsid w:val="001C07FE"/>
    <w:rsid w:val="001C3F7E"/>
    <w:rsid w:val="001C5DBE"/>
    <w:rsid w:val="001D2778"/>
    <w:rsid w:val="001E0004"/>
    <w:rsid w:val="001E04B0"/>
    <w:rsid w:val="001E7F66"/>
    <w:rsid w:val="001F4488"/>
    <w:rsid w:val="001F49F9"/>
    <w:rsid w:val="001F52FE"/>
    <w:rsid w:val="001F67BC"/>
    <w:rsid w:val="00202805"/>
    <w:rsid w:val="00205A23"/>
    <w:rsid w:val="00210945"/>
    <w:rsid w:val="00214FE1"/>
    <w:rsid w:val="00216764"/>
    <w:rsid w:val="0022262F"/>
    <w:rsid w:val="00222C5E"/>
    <w:rsid w:val="00222F98"/>
    <w:rsid w:val="002247AE"/>
    <w:rsid w:val="0022564B"/>
    <w:rsid w:val="00226315"/>
    <w:rsid w:val="00226579"/>
    <w:rsid w:val="00226A78"/>
    <w:rsid w:val="0023125D"/>
    <w:rsid w:val="00233B9B"/>
    <w:rsid w:val="00237D0E"/>
    <w:rsid w:val="00241B89"/>
    <w:rsid w:val="0024720C"/>
    <w:rsid w:val="00252951"/>
    <w:rsid w:val="00254C46"/>
    <w:rsid w:val="00257730"/>
    <w:rsid w:val="0026173C"/>
    <w:rsid w:val="00261CD3"/>
    <w:rsid w:val="00262808"/>
    <w:rsid w:val="00271BDD"/>
    <w:rsid w:val="00275279"/>
    <w:rsid w:val="00282AF9"/>
    <w:rsid w:val="00285C8A"/>
    <w:rsid w:val="00290B22"/>
    <w:rsid w:val="002953F4"/>
    <w:rsid w:val="00296D87"/>
    <w:rsid w:val="00297B9E"/>
    <w:rsid w:val="002A0A32"/>
    <w:rsid w:val="002A5062"/>
    <w:rsid w:val="002A781A"/>
    <w:rsid w:val="002B44BE"/>
    <w:rsid w:val="002C2567"/>
    <w:rsid w:val="002D2309"/>
    <w:rsid w:val="002D3C64"/>
    <w:rsid w:val="002E5CE8"/>
    <w:rsid w:val="002F0A3B"/>
    <w:rsid w:val="002F2622"/>
    <w:rsid w:val="002F54A0"/>
    <w:rsid w:val="002F77D6"/>
    <w:rsid w:val="003000A9"/>
    <w:rsid w:val="00300DB0"/>
    <w:rsid w:val="00302BDB"/>
    <w:rsid w:val="00305932"/>
    <w:rsid w:val="00310D19"/>
    <w:rsid w:val="00311381"/>
    <w:rsid w:val="00311631"/>
    <w:rsid w:val="00317C09"/>
    <w:rsid w:val="003234A1"/>
    <w:rsid w:val="0032479C"/>
    <w:rsid w:val="003262E3"/>
    <w:rsid w:val="00327545"/>
    <w:rsid w:val="00331886"/>
    <w:rsid w:val="0034107D"/>
    <w:rsid w:val="00344A55"/>
    <w:rsid w:val="00346FC6"/>
    <w:rsid w:val="00347003"/>
    <w:rsid w:val="00354DE9"/>
    <w:rsid w:val="00356114"/>
    <w:rsid w:val="003572D8"/>
    <w:rsid w:val="00363B6B"/>
    <w:rsid w:val="003705A8"/>
    <w:rsid w:val="00372A2D"/>
    <w:rsid w:val="0037477D"/>
    <w:rsid w:val="00376B2D"/>
    <w:rsid w:val="00377FB9"/>
    <w:rsid w:val="003822DE"/>
    <w:rsid w:val="003839EA"/>
    <w:rsid w:val="00384041"/>
    <w:rsid w:val="003861B8"/>
    <w:rsid w:val="00396906"/>
    <w:rsid w:val="003A01B1"/>
    <w:rsid w:val="003A1E5A"/>
    <w:rsid w:val="003A2748"/>
    <w:rsid w:val="003A2E0A"/>
    <w:rsid w:val="003A4A62"/>
    <w:rsid w:val="003A51A9"/>
    <w:rsid w:val="003A645B"/>
    <w:rsid w:val="003A7DE7"/>
    <w:rsid w:val="003B62D4"/>
    <w:rsid w:val="003B741A"/>
    <w:rsid w:val="003C02AE"/>
    <w:rsid w:val="003C084D"/>
    <w:rsid w:val="003C4DBD"/>
    <w:rsid w:val="003C51CB"/>
    <w:rsid w:val="003D0B7B"/>
    <w:rsid w:val="003D29F9"/>
    <w:rsid w:val="003D5C9A"/>
    <w:rsid w:val="003E3AB1"/>
    <w:rsid w:val="003F1717"/>
    <w:rsid w:val="003F1970"/>
    <w:rsid w:val="003F1E5A"/>
    <w:rsid w:val="003F293A"/>
    <w:rsid w:val="003F2E9B"/>
    <w:rsid w:val="003F49BA"/>
    <w:rsid w:val="003F54B1"/>
    <w:rsid w:val="003F644E"/>
    <w:rsid w:val="003F7869"/>
    <w:rsid w:val="00402000"/>
    <w:rsid w:val="00402AA8"/>
    <w:rsid w:val="00404E37"/>
    <w:rsid w:val="004132D3"/>
    <w:rsid w:val="004166EB"/>
    <w:rsid w:val="0042525F"/>
    <w:rsid w:val="00431D76"/>
    <w:rsid w:val="0043299D"/>
    <w:rsid w:val="0043391D"/>
    <w:rsid w:val="00433D05"/>
    <w:rsid w:val="00437068"/>
    <w:rsid w:val="00445556"/>
    <w:rsid w:val="00446B43"/>
    <w:rsid w:val="0045081B"/>
    <w:rsid w:val="00450C0F"/>
    <w:rsid w:val="00455211"/>
    <w:rsid w:val="00456135"/>
    <w:rsid w:val="00463320"/>
    <w:rsid w:val="00464216"/>
    <w:rsid w:val="00465FAA"/>
    <w:rsid w:val="00466267"/>
    <w:rsid w:val="00467668"/>
    <w:rsid w:val="00474193"/>
    <w:rsid w:val="004750B5"/>
    <w:rsid w:val="004765A7"/>
    <w:rsid w:val="00477E5B"/>
    <w:rsid w:val="00481866"/>
    <w:rsid w:val="00482151"/>
    <w:rsid w:val="004824EE"/>
    <w:rsid w:val="00485DC9"/>
    <w:rsid w:val="00487AE5"/>
    <w:rsid w:val="004903D3"/>
    <w:rsid w:val="00492A6B"/>
    <w:rsid w:val="004A16C6"/>
    <w:rsid w:val="004A5625"/>
    <w:rsid w:val="004A6107"/>
    <w:rsid w:val="004A7032"/>
    <w:rsid w:val="004A7578"/>
    <w:rsid w:val="004B0764"/>
    <w:rsid w:val="004B3819"/>
    <w:rsid w:val="004B4864"/>
    <w:rsid w:val="004B6D29"/>
    <w:rsid w:val="004B7441"/>
    <w:rsid w:val="004C0EAA"/>
    <w:rsid w:val="004C1EE3"/>
    <w:rsid w:val="004C23F0"/>
    <w:rsid w:val="004C5E3A"/>
    <w:rsid w:val="004C6DCC"/>
    <w:rsid w:val="004C7E55"/>
    <w:rsid w:val="004D4F23"/>
    <w:rsid w:val="004D6396"/>
    <w:rsid w:val="004D77A4"/>
    <w:rsid w:val="004E273B"/>
    <w:rsid w:val="004E38C4"/>
    <w:rsid w:val="004E555B"/>
    <w:rsid w:val="004E684B"/>
    <w:rsid w:val="004F0878"/>
    <w:rsid w:val="004F0A87"/>
    <w:rsid w:val="004F45F6"/>
    <w:rsid w:val="004F5D36"/>
    <w:rsid w:val="00502FBC"/>
    <w:rsid w:val="00510475"/>
    <w:rsid w:val="00517A8B"/>
    <w:rsid w:val="00522F58"/>
    <w:rsid w:val="00545E06"/>
    <w:rsid w:val="00551A9A"/>
    <w:rsid w:val="00553771"/>
    <w:rsid w:val="00553B4D"/>
    <w:rsid w:val="005600FF"/>
    <w:rsid w:val="00560FE3"/>
    <w:rsid w:val="00565EE5"/>
    <w:rsid w:val="005662AA"/>
    <w:rsid w:val="005704C8"/>
    <w:rsid w:val="00572DBB"/>
    <w:rsid w:val="00575CB6"/>
    <w:rsid w:val="005761F6"/>
    <w:rsid w:val="00577AA5"/>
    <w:rsid w:val="005823E4"/>
    <w:rsid w:val="00591156"/>
    <w:rsid w:val="005928EB"/>
    <w:rsid w:val="00595DAB"/>
    <w:rsid w:val="00597741"/>
    <w:rsid w:val="005A15C5"/>
    <w:rsid w:val="005A1783"/>
    <w:rsid w:val="005A2105"/>
    <w:rsid w:val="005A2590"/>
    <w:rsid w:val="005A56EC"/>
    <w:rsid w:val="005A631B"/>
    <w:rsid w:val="005A6E0E"/>
    <w:rsid w:val="005A7EA4"/>
    <w:rsid w:val="005B1F06"/>
    <w:rsid w:val="005B47A2"/>
    <w:rsid w:val="005B50FE"/>
    <w:rsid w:val="005B553C"/>
    <w:rsid w:val="005B6D15"/>
    <w:rsid w:val="005C2634"/>
    <w:rsid w:val="005C2947"/>
    <w:rsid w:val="005C39FF"/>
    <w:rsid w:val="005D6149"/>
    <w:rsid w:val="005D7042"/>
    <w:rsid w:val="005E0C38"/>
    <w:rsid w:val="005E268F"/>
    <w:rsid w:val="005E36AE"/>
    <w:rsid w:val="005E41AE"/>
    <w:rsid w:val="005E4BEF"/>
    <w:rsid w:val="005E4CA2"/>
    <w:rsid w:val="006014CF"/>
    <w:rsid w:val="006025EB"/>
    <w:rsid w:val="00602833"/>
    <w:rsid w:val="00603F1B"/>
    <w:rsid w:val="0060415B"/>
    <w:rsid w:val="00606F7B"/>
    <w:rsid w:val="006075D3"/>
    <w:rsid w:val="00610914"/>
    <w:rsid w:val="00611BAA"/>
    <w:rsid w:val="00617C72"/>
    <w:rsid w:val="006270C6"/>
    <w:rsid w:val="00632146"/>
    <w:rsid w:val="00636E29"/>
    <w:rsid w:val="0064125C"/>
    <w:rsid w:val="00646856"/>
    <w:rsid w:val="00656D84"/>
    <w:rsid w:val="006574A0"/>
    <w:rsid w:val="0066162C"/>
    <w:rsid w:val="006700CF"/>
    <w:rsid w:val="0067096B"/>
    <w:rsid w:val="00672345"/>
    <w:rsid w:val="00673E31"/>
    <w:rsid w:val="006746BF"/>
    <w:rsid w:val="00674A49"/>
    <w:rsid w:val="0067679A"/>
    <w:rsid w:val="00677B97"/>
    <w:rsid w:val="00680022"/>
    <w:rsid w:val="00681FFD"/>
    <w:rsid w:val="00685F83"/>
    <w:rsid w:val="0069224A"/>
    <w:rsid w:val="006A688B"/>
    <w:rsid w:val="006A6A15"/>
    <w:rsid w:val="006B1683"/>
    <w:rsid w:val="006B1D3E"/>
    <w:rsid w:val="006B2E45"/>
    <w:rsid w:val="006B3DD4"/>
    <w:rsid w:val="006B529C"/>
    <w:rsid w:val="006B7F34"/>
    <w:rsid w:val="006C2AD4"/>
    <w:rsid w:val="006D1072"/>
    <w:rsid w:val="006D1CCC"/>
    <w:rsid w:val="006D35EB"/>
    <w:rsid w:val="006D406A"/>
    <w:rsid w:val="006D549E"/>
    <w:rsid w:val="006D75F0"/>
    <w:rsid w:val="006E375A"/>
    <w:rsid w:val="006E422D"/>
    <w:rsid w:val="006E5416"/>
    <w:rsid w:val="006E7093"/>
    <w:rsid w:val="006E732D"/>
    <w:rsid w:val="006F0B4F"/>
    <w:rsid w:val="006F2194"/>
    <w:rsid w:val="006F2EC1"/>
    <w:rsid w:val="006F4680"/>
    <w:rsid w:val="006F4D9D"/>
    <w:rsid w:val="0070040A"/>
    <w:rsid w:val="00700F47"/>
    <w:rsid w:val="007022C0"/>
    <w:rsid w:val="0070454C"/>
    <w:rsid w:val="00706C19"/>
    <w:rsid w:val="00714515"/>
    <w:rsid w:val="007161E8"/>
    <w:rsid w:val="00716DDE"/>
    <w:rsid w:val="00722616"/>
    <w:rsid w:val="00722D58"/>
    <w:rsid w:val="00723D96"/>
    <w:rsid w:val="00726D42"/>
    <w:rsid w:val="00730AD0"/>
    <w:rsid w:val="007326E4"/>
    <w:rsid w:val="00734836"/>
    <w:rsid w:val="007352A2"/>
    <w:rsid w:val="0073758C"/>
    <w:rsid w:val="00743175"/>
    <w:rsid w:val="0074602C"/>
    <w:rsid w:val="00746681"/>
    <w:rsid w:val="00746959"/>
    <w:rsid w:val="00751699"/>
    <w:rsid w:val="00753C65"/>
    <w:rsid w:val="00760138"/>
    <w:rsid w:val="00764800"/>
    <w:rsid w:val="00766FEC"/>
    <w:rsid w:val="00767E5B"/>
    <w:rsid w:val="0077281F"/>
    <w:rsid w:val="00774294"/>
    <w:rsid w:val="00774EFE"/>
    <w:rsid w:val="007800DB"/>
    <w:rsid w:val="0078036B"/>
    <w:rsid w:val="007815D4"/>
    <w:rsid w:val="00783B8B"/>
    <w:rsid w:val="00786A69"/>
    <w:rsid w:val="007878AE"/>
    <w:rsid w:val="007879B5"/>
    <w:rsid w:val="007921EB"/>
    <w:rsid w:val="00795A5C"/>
    <w:rsid w:val="007A30C6"/>
    <w:rsid w:val="007A3359"/>
    <w:rsid w:val="007A537C"/>
    <w:rsid w:val="007A7049"/>
    <w:rsid w:val="007B122A"/>
    <w:rsid w:val="007B4E21"/>
    <w:rsid w:val="007C4F52"/>
    <w:rsid w:val="007C5B7D"/>
    <w:rsid w:val="007C5CCA"/>
    <w:rsid w:val="007D0A42"/>
    <w:rsid w:val="007D12D4"/>
    <w:rsid w:val="007D1BC7"/>
    <w:rsid w:val="007D793A"/>
    <w:rsid w:val="007E0BA4"/>
    <w:rsid w:val="007E180D"/>
    <w:rsid w:val="007E58A0"/>
    <w:rsid w:val="007E5BBC"/>
    <w:rsid w:val="007E64F6"/>
    <w:rsid w:val="007F2A31"/>
    <w:rsid w:val="007F3DCF"/>
    <w:rsid w:val="007F7678"/>
    <w:rsid w:val="00806253"/>
    <w:rsid w:val="0081017C"/>
    <w:rsid w:val="00810919"/>
    <w:rsid w:val="00810DA1"/>
    <w:rsid w:val="00812A08"/>
    <w:rsid w:val="008140D2"/>
    <w:rsid w:val="00815E9B"/>
    <w:rsid w:val="00817CDA"/>
    <w:rsid w:val="008304AE"/>
    <w:rsid w:val="008309B4"/>
    <w:rsid w:val="00831EC5"/>
    <w:rsid w:val="00833A69"/>
    <w:rsid w:val="00840809"/>
    <w:rsid w:val="0084360B"/>
    <w:rsid w:val="0084526B"/>
    <w:rsid w:val="00845391"/>
    <w:rsid w:val="0084583A"/>
    <w:rsid w:val="008510ED"/>
    <w:rsid w:val="008543A6"/>
    <w:rsid w:val="00855FF1"/>
    <w:rsid w:val="00856583"/>
    <w:rsid w:val="0085678B"/>
    <w:rsid w:val="00857ECD"/>
    <w:rsid w:val="0086288E"/>
    <w:rsid w:val="00864552"/>
    <w:rsid w:val="008651BA"/>
    <w:rsid w:val="0086521D"/>
    <w:rsid w:val="00865699"/>
    <w:rsid w:val="00865F80"/>
    <w:rsid w:val="00870114"/>
    <w:rsid w:val="00870325"/>
    <w:rsid w:val="0087083C"/>
    <w:rsid w:val="00872CB8"/>
    <w:rsid w:val="008746CE"/>
    <w:rsid w:val="00875B1D"/>
    <w:rsid w:val="0087707A"/>
    <w:rsid w:val="00885C69"/>
    <w:rsid w:val="00886344"/>
    <w:rsid w:val="00890707"/>
    <w:rsid w:val="0089111E"/>
    <w:rsid w:val="00893574"/>
    <w:rsid w:val="00896661"/>
    <w:rsid w:val="008A0701"/>
    <w:rsid w:val="008A7BBB"/>
    <w:rsid w:val="008B05F5"/>
    <w:rsid w:val="008B36FE"/>
    <w:rsid w:val="008B379C"/>
    <w:rsid w:val="008B4A3D"/>
    <w:rsid w:val="008B73D0"/>
    <w:rsid w:val="008B7CCE"/>
    <w:rsid w:val="008C2B39"/>
    <w:rsid w:val="008C688E"/>
    <w:rsid w:val="008C6B9A"/>
    <w:rsid w:val="008D0071"/>
    <w:rsid w:val="008D0DDD"/>
    <w:rsid w:val="008D0F98"/>
    <w:rsid w:val="008E0C7C"/>
    <w:rsid w:val="008E4CFF"/>
    <w:rsid w:val="008E56C9"/>
    <w:rsid w:val="008F1DB2"/>
    <w:rsid w:val="008F4F8D"/>
    <w:rsid w:val="008F6C76"/>
    <w:rsid w:val="00902590"/>
    <w:rsid w:val="00902B1B"/>
    <w:rsid w:val="00903E47"/>
    <w:rsid w:val="00905400"/>
    <w:rsid w:val="00905840"/>
    <w:rsid w:val="00907F2E"/>
    <w:rsid w:val="009109FD"/>
    <w:rsid w:val="00915632"/>
    <w:rsid w:val="00917736"/>
    <w:rsid w:val="00933AA1"/>
    <w:rsid w:val="00936FBA"/>
    <w:rsid w:val="0094116E"/>
    <w:rsid w:val="00944713"/>
    <w:rsid w:val="00945896"/>
    <w:rsid w:val="009543AF"/>
    <w:rsid w:val="00956DC1"/>
    <w:rsid w:val="0095754A"/>
    <w:rsid w:val="00961842"/>
    <w:rsid w:val="00962D5F"/>
    <w:rsid w:val="00964A65"/>
    <w:rsid w:val="00967B81"/>
    <w:rsid w:val="00972B74"/>
    <w:rsid w:val="00974890"/>
    <w:rsid w:val="00976EB2"/>
    <w:rsid w:val="00977EA3"/>
    <w:rsid w:val="0098120C"/>
    <w:rsid w:val="009845F6"/>
    <w:rsid w:val="0099147B"/>
    <w:rsid w:val="00992766"/>
    <w:rsid w:val="00993FCA"/>
    <w:rsid w:val="00995751"/>
    <w:rsid w:val="009A0FB8"/>
    <w:rsid w:val="009A183C"/>
    <w:rsid w:val="009A2EE0"/>
    <w:rsid w:val="009A6645"/>
    <w:rsid w:val="009B07AB"/>
    <w:rsid w:val="009B296C"/>
    <w:rsid w:val="009B4350"/>
    <w:rsid w:val="009C0ECB"/>
    <w:rsid w:val="009C3553"/>
    <w:rsid w:val="009C3668"/>
    <w:rsid w:val="009D0556"/>
    <w:rsid w:val="009D1A7F"/>
    <w:rsid w:val="009E1210"/>
    <w:rsid w:val="009E23BE"/>
    <w:rsid w:val="009E4542"/>
    <w:rsid w:val="009E599F"/>
    <w:rsid w:val="009F0A83"/>
    <w:rsid w:val="009F2C81"/>
    <w:rsid w:val="009F2F1E"/>
    <w:rsid w:val="009F3754"/>
    <w:rsid w:val="009F4607"/>
    <w:rsid w:val="009F5862"/>
    <w:rsid w:val="00A10C35"/>
    <w:rsid w:val="00A12933"/>
    <w:rsid w:val="00A1592C"/>
    <w:rsid w:val="00A213EA"/>
    <w:rsid w:val="00A25EBA"/>
    <w:rsid w:val="00A3355C"/>
    <w:rsid w:val="00A342F1"/>
    <w:rsid w:val="00A35488"/>
    <w:rsid w:val="00A35766"/>
    <w:rsid w:val="00A37510"/>
    <w:rsid w:val="00A40F67"/>
    <w:rsid w:val="00A50B57"/>
    <w:rsid w:val="00A51E6D"/>
    <w:rsid w:val="00A526AC"/>
    <w:rsid w:val="00A54826"/>
    <w:rsid w:val="00A54A52"/>
    <w:rsid w:val="00A54ECC"/>
    <w:rsid w:val="00A56340"/>
    <w:rsid w:val="00A600EA"/>
    <w:rsid w:val="00A62533"/>
    <w:rsid w:val="00A71B26"/>
    <w:rsid w:val="00A72235"/>
    <w:rsid w:val="00A732CA"/>
    <w:rsid w:val="00A771A8"/>
    <w:rsid w:val="00A824D3"/>
    <w:rsid w:val="00A8469F"/>
    <w:rsid w:val="00A84BB0"/>
    <w:rsid w:val="00A85276"/>
    <w:rsid w:val="00A91CC6"/>
    <w:rsid w:val="00A979F8"/>
    <w:rsid w:val="00AA5905"/>
    <w:rsid w:val="00AA5CDF"/>
    <w:rsid w:val="00AA6A3B"/>
    <w:rsid w:val="00AB3A8F"/>
    <w:rsid w:val="00AB7B65"/>
    <w:rsid w:val="00AC70BA"/>
    <w:rsid w:val="00AD0AB7"/>
    <w:rsid w:val="00AD1795"/>
    <w:rsid w:val="00AD2424"/>
    <w:rsid w:val="00AE1F28"/>
    <w:rsid w:val="00AE54FC"/>
    <w:rsid w:val="00AE71DA"/>
    <w:rsid w:val="00AF01EF"/>
    <w:rsid w:val="00AF184B"/>
    <w:rsid w:val="00AF1BCF"/>
    <w:rsid w:val="00AF351E"/>
    <w:rsid w:val="00AF7219"/>
    <w:rsid w:val="00B02B99"/>
    <w:rsid w:val="00B054D9"/>
    <w:rsid w:val="00B10B17"/>
    <w:rsid w:val="00B1349E"/>
    <w:rsid w:val="00B136B8"/>
    <w:rsid w:val="00B14E97"/>
    <w:rsid w:val="00B15C14"/>
    <w:rsid w:val="00B17731"/>
    <w:rsid w:val="00B20DE8"/>
    <w:rsid w:val="00B22674"/>
    <w:rsid w:val="00B2335B"/>
    <w:rsid w:val="00B23DFB"/>
    <w:rsid w:val="00B26905"/>
    <w:rsid w:val="00B328C2"/>
    <w:rsid w:val="00B47352"/>
    <w:rsid w:val="00B528A5"/>
    <w:rsid w:val="00B53196"/>
    <w:rsid w:val="00B53B4D"/>
    <w:rsid w:val="00B577D4"/>
    <w:rsid w:val="00B61014"/>
    <w:rsid w:val="00B62CD5"/>
    <w:rsid w:val="00B62CE7"/>
    <w:rsid w:val="00B63A66"/>
    <w:rsid w:val="00B667C3"/>
    <w:rsid w:val="00B709AC"/>
    <w:rsid w:val="00B72060"/>
    <w:rsid w:val="00B7242D"/>
    <w:rsid w:val="00B733A3"/>
    <w:rsid w:val="00B73EF1"/>
    <w:rsid w:val="00B74A3C"/>
    <w:rsid w:val="00B809ED"/>
    <w:rsid w:val="00B80FB5"/>
    <w:rsid w:val="00B83534"/>
    <w:rsid w:val="00B8558D"/>
    <w:rsid w:val="00B868D2"/>
    <w:rsid w:val="00B87322"/>
    <w:rsid w:val="00B91B09"/>
    <w:rsid w:val="00B92834"/>
    <w:rsid w:val="00B94B05"/>
    <w:rsid w:val="00B96F5E"/>
    <w:rsid w:val="00BA0AA6"/>
    <w:rsid w:val="00BA6587"/>
    <w:rsid w:val="00BA6FEF"/>
    <w:rsid w:val="00BA73A5"/>
    <w:rsid w:val="00BA74D5"/>
    <w:rsid w:val="00BA7E63"/>
    <w:rsid w:val="00BB324D"/>
    <w:rsid w:val="00BB413A"/>
    <w:rsid w:val="00BB594B"/>
    <w:rsid w:val="00BB76E2"/>
    <w:rsid w:val="00BC009A"/>
    <w:rsid w:val="00BC18FA"/>
    <w:rsid w:val="00BC2CD4"/>
    <w:rsid w:val="00BC353A"/>
    <w:rsid w:val="00BC5B47"/>
    <w:rsid w:val="00BC6B2E"/>
    <w:rsid w:val="00BD01F1"/>
    <w:rsid w:val="00BD2141"/>
    <w:rsid w:val="00BD2E42"/>
    <w:rsid w:val="00BD3286"/>
    <w:rsid w:val="00BD47BA"/>
    <w:rsid w:val="00BD5621"/>
    <w:rsid w:val="00BD629C"/>
    <w:rsid w:val="00BE2986"/>
    <w:rsid w:val="00BE562F"/>
    <w:rsid w:val="00BF0965"/>
    <w:rsid w:val="00BF586B"/>
    <w:rsid w:val="00BF5D01"/>
    <w:rsid w:val="00C034B7"/>
    <w:rsid w:val="00C04935"/>
    <w:rsid w:val="00C05A70"/>
    <w:rsid w:val="00C05E60"/>
    <w:rsid w:val="00C10519"/>
    <w:rsid w:val="00C12C72"/>
    <w:rsid w:val="00C12CC4"/>
    <w:rsid w:val="00C13B58"/>
    <w:rsid w:val="00C13EA6"/>
    <w:rsid w:val="00C15351"/>
    <w:rsid w:val="00C158FA"/>
    <w:rsid w:val="00C164D5"/>
    <w:rsid w:val="00C20CEA"/>
    <w:rsid w:val="00C23696"/>
    <w:rsid w:val="00C275D2"/>
    <w:rsid w:val="00C44D59"/>
    <w:rsid w:val="00C50D55"/>
    <w:rsid w:val="00C525F7"/>
    <w:rsid w:val="00C5360E"/>
    <w:rsid w:val="00C536CF"/>
    <w:rsid w:val="00C5412D"/>
    <w:rsid w:val="00C551D8"/>
    <w:rsid w:val="00C57C22"/>
    <w:rsid w:val="00C60241"/>
    <w:rsid w:val="00C75438"/>
    <w:rsid w:val="00C7617F"/>
    <w:rsid w:val="00C82AE7"/>
    <w:rsid w:val="00C830FA"/>
    <w:rsid w:val="00C85640"/>
    <w:rsid w:val="00C90B4A"/>
    <w:rsid w:val="00C93450"/>
    <w:rsid w:val="00C9708D"/>
    <w:rsid w:val="00CA1DD1"/>
    <w:rsid w:val="00CA289C"/>
    <w:rsid w:val="00CA3E20"/>
    <w:rsid w:val="00CA3E2C"/>
    <w:rsid w:val="00CA4DA0"/>
    <w:rsid w:val="00CA73F7"/>
    <w:rsid w:val="00CB07F3"/>
    <w:rsid w:val="00CB24D8"/>
    <w:rsid w:val="00CB6539"/>
    <w:rsid w:val="00CC5FBB"/>
    <w:rsid w:val="00CD03D7"/>
    <w:rsid w:val="00CD25D8"/>
    <w:rsid w:val="00CD26FB"/>
    <w:rsid w:val="00CD6778"/>
    <w:rsid w:val="00CE0102"/>
    <w:rsid w:val="00CE21EC"/>
    <w:rsid w:val="00CE3964"/>
    <w:rsid w:val="00CE4FEE"/>
    <w:rsid w:val="00CF3E28"/>
    <w:rsid w:val="00CF4850"/>
    <w:rsid w:val="00CF537F"/>
    <w:rsid w:val="00D00626"/>
    <w:rsid w:val="00D01CA5"/>
    <w:rsid w:val="00D02288"/>
    <w:rsid w:val="00D04E92"/>
    <w:rsid w:val="00D14766"/>
    <w:rsid w:val="00D23E0E"/>
    <w:rsid w:val="00D25545"/>
    <w:rsid w:val="00D26CDE"/>
    <w:rsid w:val="00D3145A"/>
    <w:rsid w:val="00D3263E"/>
    <w:rsid w:val="00D34CFD"/>
    <w:rsid w:val="00D50506"/>
    <w:rsid w:val="00D51A37"/>
    <w:rsid w:val="00D56440"/>
    <w:rsid w:val="00D57EB8"/>
    <w:rsid w:val="00D604A2"/>
    <w:rsid w:val="00D60E6B"/>
    <w:rsid w:val="00D61FB7"/>
    <w:rsid w:val="00D63ACA"/>
    <w:rsid w:val="00D672C7"/>
    <w:rsid w:val="00D67359"/>
    <w:rsid w:val="00D72AD4"/>
    <w:rsid w:val="00D72CF2"/>
    <w:rsid w:val="00D746F7"/>
    <w:rsid w:val="00D74C2A"/>
    <w:rsid w:val="00D76473"/>
    <w:rsid w:val="00D860B5"/>
    <w:rsid w:val="00D911AB"/>
    <w:rsid w:val="00D96AA8"/>
    <w:rsid w:val="00DA017E"/>
    <w:rsid w:val="00DA2367"/>
    <w:rsid w:val="00DA37D2"/>
    <w:rsid w:val="00DA49E8"/>
    <w:rsid w:val="00DA63A0"/>
    <w:rsid w:val="00DA70FE"/>
    <w:rsid w:val="00DA78BC"/>
    <w:rsid w:val="00DB031C"/>
    <w:rsid w:val="00DB1B2B"/>
    <w:rsid w:val="00DB208E"/>
    <w:rsid w:val="00DB589D"/>
    <w:rsid w:val="00DB654C"/>
    <w:rsid w:val="00DC1AF6"/>
    <w:rsid w:val="00DC2485"/>
    <w:rsid w:val="00DC2F76"/>
    <w:rsid w:val="00DC50E7"/>
    <w:rsid w:val="00DD1EBA"/>
    <w:rsid w:val="00DD69A3"/>
    <w:rsid w:val="00DE051E"/>
    <w:rsid w:val="00DE3D75"/>
    <w:rsid w:val="00DE6AA2"/>
    <w:rsid w:val="00DF497D"/>
    <w:rsid w:val="00DF598E"/>
    <w:rsid w:val="00DF6B42"/>
    <w:rsid w:val="00DF6F89"/>
    <w:rsid w:val="00E00271"/>
    <w:rsid w:val="00E11E49"/>
    <w:rsid w:val="00E13CE1"/>
    <w:rsid w:val="00E165BC"/>
    <w:rsid w:val="00E200B1"/>
    <w:rsid w:val="00E214C7"/>
    <w:rsid w:val="00E215ED"/>
    <w:rsid w:val="00E21F2C"/>
    <w:rsid w:val="00E25B6C"/>
    <w:rsid w:val="00E26EFC"/>
    <w:rsid w:val="00E26F69"/>
    <w:rsid w:val="00E301C6"/>
    <w:rsid w:val="00E30933"/>
    <w:rsid w:val="00E3196B"/>
    <w:rsid w:val="00E33755"/>
    <w:rsid w:val="00E34323"/>
    <w:rsid w:val="00E34912"/>
    <w:rsid w:val="00E43412"/>
    <w:rsid w:val="00E43A75"/>
    <w:rsid w:val="00E44A24"/>
    <w:rsid w:val="00E45F1B"/>
    <w:rsid w:val="00E51ABD"/>
    <w:rsid w:val="00E57551"/>
    <w:rsid w:val="00E65895"/>
    <w:rsid w:val="00E67F5E"/>
    <w:rsid w:val="00E7415F"/>
    <w:rsid w:val="00E74A88"/>
    <w:rsid w:val="00E75A3A"/>
    <w:rsid w:val="00E804AD"/>
    <w:rsid w:val="00E80ACE"/>
    <w:rsid w:val="00E82A98"/>
    <w:rsid w:val="00E90268"/>
    <w:rsid w:val="00E92D27"/>
    <w:rsid w:val="00E93031"/>
    <w:rsid w:val="00E93BD6"/>
    <w:rsid w:val="00E9701B"/>
    <w:rsid w:val="00E97432"/>
    <w:rsid w:val="00EA1C9E"/>
    <w:rsid w:val="00EA3153"/>
    <w:rsid w:val="00EA6225"/>
    <w:rsid w:val="00EB08A3"/>
    <w:rsid w:val="00EB0F10"/>
    <w:rsid w:val="00EB3CCF"/>
    <w:rsid w:val="00EB7159"/>
    <w:rsid w:val="00EC5A68"/>
    <w:rsid w:val="00EC62A2"/>
    <w:rsid w:val="00ED10E2"/>
    <w:rsid w:val="00ED2769"/>
    <w:rsid w:val="00ED3299"/>
    <w:rsid w:val="00ED4575"/>
    <w:rsid w:val="00ED477A"/>
    <w:rsid w:val="00EE2719"/>
    <w:rsid w:val="00EE325A"/>
    <w:rsid w:val="00EF5B49"/>
    <w:rsid w:val="00EF70A3"/>
    <w:rsid w:val="00EF7DF6"/>
    <w:rsid w:val="00F0102F"/>
    <w:rsid w:val="00F038BA"/>
    <w:rsid w:val="00F0660A"/>
    <w:rsid w:val="00F06964"/>
    <w:rsid w:val="00F11714"/>
    <w:rsid w:val="00F14675"/>
    <w:rsid w:val="00F16C41"/>
    <w:rsid w:val="00F22173"/>
    <w:rsid w:val="00F2255D"/>
    <w:rsid w:val="00F226BE"/>
    <w:rsid w:val="00F23661"/>
    <w:rsid w:val="00F25A42"/>
    <w:rsid w:val="00F30E6C"/>
    <w:rsid w:val="00F3220D"/>
    <w:rsid w:val="00F344F4"/>
    <w:rsid w:val="00F40301"/>
    <w:rsid w:val="00F458A5"/>
    <w:rsid w:val="00F4719B"/>
    <w:rsid w:val="00F50AAE"/>
    <w:rsid w:val="00F5176A"/>
    <w:rsid w:val="00F51F25"/>
    <w:rsid w:val="00F60472"/>
    <w:rsid w:val="00F60D07"/>
    <w:rsid w:val="00F662EE"/>
    <w:rsid w:val="00F71D9E"/>
    <w:rsid w:val="00F72F69"/>
    <w:rsid w:val="00F733BF"/>
    <w:rsid w:val="00F75AEB"/>
    <w:rsid w:val="00F75E13"/>
    <w:rsid w:val="00F76505"/>
    <w:rsid w:val="00F76518"/>
    <w:rsid w:val="00F76847"/>
    <w:rsid w:val="00F818F7"/>
    <w:rsid w:val="00F84B93"/>
    <w:rsid w:val="00F8520E"/>
    <w:rsid w:val="00F910F9"/>
    <w:rsid w:val="00F9120F"/>
    <w:rsid w:val="00F91A63"/>
    <w:rsid w:val="00F94A53"/>
    <w:rsid w:val="00F97633"/>
    <w:rsid w:val="00FA125A"/>
    <w:rsid w:val="00FA29E5"/>
    <w:rsid w:val="00FA37F6"/>
    <w:rsid w:val="00FB0DE2"/>
    <w:rsid w:val="00FB59ED"/>
    <w:rsid w:val="00FB68BF"/>
    <w:rsid w:val="00FB747A"/>
    <w:rsid w:val="00FC0F26"/>
    <w:rsid w:val="00FC1005"/>
    <w:rsid w:val="00FC2C0C"/>
    <w:rsid w:val="00FD2C51"/>
    <w:rsid w:val="00FD4786"/>
    <w:rsid w:val="00FD4F55"/>
    <w:rsid w:val="00FD7A86"/>
    <w:rsid w:val="00FE11A1"/>
    <w:rsid w:val="00FE18F8"/>
    <w:rsid w:val="00FE4113"/>
    <w:rsid w:val="00FE68BF"/>
    <w:rsid w:val="00FE7F9B"/>
    <w:rsid w:val="00FF2722"/>
    <w:rsid w:val="00FF2B7E"/>
    <w:rsid w:val="00FF3E3B"/>
    <w:rsid w:val="00FF5554"/>
    <w:rsid w:val="00FF5CB1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5149"/>
  <w15:docId w15:val="{A3BF1DFD-2022-437A-A963-3D23DC4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72"/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09A"/>
    <w:pPr>
      <w:spacing w:after="0" w:line="240" w:lineRule="auto"/>
      <w:contextualSpacing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7C72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617C72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0A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09A"/>
    <w:rPr>
      <w:rFonts w:ascii="Arial" w:eastAsia="Calibri" w:hAnsi="Arial" w:cs="Arial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4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41"/>
    <w:rPr>
      <w:rFonts w:ascii="Segoe UI" w:eastAsia="Calibr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A7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49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A7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49"/>
    <w:rPr>
      <w:rFonts w:ascii="Calibri" w:eastAsia="Calibri" w:hAnsi="Calibri" w:cs="Times New Roman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63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NormalWeb">
    <w:name w:val="Normal (Web)"/>
    <w:basedOn w:val="Normal"/>
    <w:uiPriority w:val="99"/>
    <w:semiHidden/>
    <w:unhideWhenUsed/>
    <w:rsid w:val="00F76505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F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8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30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35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1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3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06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59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1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52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5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3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9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3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8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96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97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5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2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14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2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1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9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1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87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0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7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0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24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7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7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7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9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5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8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9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7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58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37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1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7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4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6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5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2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7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7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8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82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2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0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092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41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5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25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7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00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wartengelberg@trentu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rentu.ca/currentstudents/work-lead/training/skills-enhance-peer-support-st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Hulcoop</dc:creator>
  <cp:lastModifiedBy>Lesley Hulcoop</cp:lastModifiedBy>
  <cp:revision>180</cp:revision>
  <cp:lastPrinted>2024-02-23T17:06:00Z</cp:lastPrinted>
  <dcterms:created xsi:type="dcterms:W3CDTF">2024-02-14T20:08:00Z</dcterms:created>
  <dcterms:modified xsi:type="dcterms:W3CDTF">2024-02-23T17:34:00Z</dcterms:modified>
</cp:coreProperties>
</file>